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A8" w:rsidRPr="002E5CDF" w:rsidRDefault="009A31B7" w:rsidP="0003490F">
      <w:pPr>
        <w:pStyle w:val="a3"/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2E5CDF">
        <w:rPr>
          <w:rFonts w:ascii="標楷體" w:eastAsia="標楷體" w:hAnsi="標楷體"/>
          <w:sz w:val="40"/>
          <w:szCs w:val="40"/>
        </w:rPr>
        <w:t>澎湖縣</w:t>
      </w:r>
      <w:r w:rsidR="0076773E" w:rsidRPr="002E5CDF">
        <w:rPr>
          <w:rFonts w:ascii="標楷體" w:eastAsia="標楷體" w:hAnsi="標楷體" w:hint="eastAsia"/>
          <w:sz w:val="40"/>
          <w:szCs w:val="40"/>
        </w:rPr>
        <w:t>營建</w:t>
      </w:r>
      <w:r w:rsidR="00902463" w:rsidRPr="002E5CDF">
        <w:rPr>
          <w:rFonts w:ascii="標楷體" w:eastAsia="標楷體" w:hAnsi="標楷體" w:hint="eastAsia"/>
          <w:sz w:val="40"/>
          <w:szCs w:val="40"/>
        </w:rPr>
        <w:t>剩餘土石方管理自治條例第</w:t>
      </w:r>
      <w:r w:rsidR="00152E30" w:rsidRPr="002E5CDF">
        <w:rPr>
          <w:rFonts w:ascii="標楷體" w:eastAsia="標楷體" w:hAnsi="標楷體" w:hint="eastAsia"/>
          <w:sz w:val="40"/>
          <w:szCs w:val="40"/>
        </w:rPr>
        <w:t>三十二條、第</w:t>
      </w:r>
      <w:r w:rsidR="00902463" w:rsidRPr="002E5CDF">
        <w:rPr>
          <w:rFonts w:ascii="標楷體" w:eastAsia="標楷體" w:hAnsi="標楷體" w:hint="eastAsia"/>
          <w:sz w:val="40"/>
          <w:szCs w:val="40"/>
        </w:rPr>
        <w:t>三十五條</w:t>
      </w:r>
      <w:r w:rsidRPr="002E5CDF">
        <w:rPr>
          <w:rFonts w:ascii="標楷體" w:eastAsia="標楷體" w:hAnsi="標楷體" w:hint="eastAsia"/>
          <w:sz w:val="40"/>
          <w:szCs w:val="40"/>
        </w:rPr>
        <w:t>修正</w:t>
      </w:r>
      <w:r w:rsidR="0093103E" w:rsidRPr="002E5CDF">
        <w:rPr>
          <w:rFonts w:ascii="標楷體" w:eastAsia="標楷體" w:hAnsi="標楷體" w:hint="eastAsia"/>
          <w:sz w:val="40"/>
          <w:szCs w:val="40"/>
        </w:rPr>
        <w:t>草案</w:t>
      </w:r>
      <w:r w:rsidR="00734A6F" w:rsidRPr="002E5CDF">
        <w:rPr>
          <w:rFonts w:ascii="標楷體" w:eastAsia="標楷體" w:hAnsi="標楷體" w:hint="eastAsia"/>
          <w:sz w:val="40"/>
          <w:szCs w:val="40"/>
        </w:rPr>
        <w:t>總說明</w:t>
      </w:r>
    </w:p>
    <w:p w:rsidR="00C70D1E" w:rsidRPr="00307C8B" w:rsidRDefault="00FF2B3D" w:rsidP="00476142">
      <w:pPr>
        <w:pStyle w:val="Default"/>
        <w:adjustRightInd/>
        <w:spacing w:line="460" w:lineRule="exact"/>
        <w:ind w:firstLineChars="200" w:firstLine="560"/>
        <w:jc w:val="both"/>
        <w:rPr>
          <w:rFonts w:hAnsi="標楷體"/>
          <w:bCs/>
          <w:color w:val="auto"/>
          <w:sz w:val="28"/>
          <w:szCs w:val="28"/>
        </w:rPr>
      </w:pPr>
      <w:r w:rsidRPr="00307C8B">
        <w:rPr>
          <w:rFonts w:hAnsi="標楷體" w:cs="新細明體" w:hint="eastAsia"/>
          <w:sz w:val="28"/>
          <w:szCs w:val="28"/>
        </w:rPr>
        <w:t>「</w:t>
      </w:r>
      <w:r w:rsidR="0006617E" w:rsidRPr="00307C8B">
        <w:rPr>
          <w:rFonts w:hAnsi="標楷體"/>
          <w:sz w:val="28"/>
          <w:szCs w:val="28"/>
        </w:rPr>
        <w:t>澎湖縣</w:t>
      </w:r>
      <w:r w:rsidR="0006617E" w:rsidRPr="00307C8B">
        <w:rPr>
          <w:rFonts w:hAnsi="標楷體" w:hint="eastAsia"/>
          <w:sz w:val="28"/>
          <w:szCs w:val="28"/>
        </w:rPr>
        <w:t>營建剩餘土石方管理自治條例</w:t>
      </w:r>
      <w:r w:rsidRPr="00307C8B">
        <w:rPr>
          <w:rFonts w:hAnsi="標楷體" w:cs="新細明體" w:hint="eastAsia"/>
          <w:sz w:val="28"/>
          <w:szCs w:val="28"/>
        </w:rPr>
        <w:t>」</w:t>
      </w:r>
      <w:r w:rsidR="00CB12A2" w:rsidRPr="00307C8B">
        <w:rPr>
          <w:rFonts w:hAnsi="標楷體" w:hint="eastAsia"/>
          <w:sz w:val="28"/>
          <w:szCs w:val="28"/>
        </w:rPr>
        <w:t>自九十二年八月二十六日</w:t>
      </w:r>
      <w:r w:rsidR="00CB12A2" w:rsidRPr="00307C8B">
        <w:rPr>
          <w:rFonts w:hAnsi="標楷體" w:cs="新細明體" w:hint="eastAsia"/>
          <w:sz w:val="28"/>
          <w:szCs w:val="28"/>
        </w:rPr>
        <w:t>公布</w:t>
      </w:r>
      <w:r w:rsidR="00CB12A2" w:rsidRPr="00307C8B">
        <w:rPr>
          <w:rFonts w:hAnsi="標楷體" w:hint="eastAsia"/>
          <w:sz w:val="28"/>
          <w:szCs w:val="28"/>
        </w:rPr>
        <w:t>施行</w:t>
      </w:r>
      <w:r w:rsidR="00CB12A2" w:rsidRPr="00307C8B">
        <w:rPr>
          <w:rFonts w:hAnsi="標楷體" w:cs="新細明體" w:hint="eastAsia"/>
          <w:sz w:val="28"/>
          <w:szCs w:val="28"/>
        </w:rPr>
        <w:t>，</w:t>
      </w:r>
      <w:r w:rsidR="0006617E" w:rsidRPr="00307C8B">
        <w:rPr>
          <w:rFonts w:hAnsi="標楷體" w:cs="新細明體" w:hint="eastAsia"/>
          <w:sz w:val="28"/>
          <w:szCs w:val="28"/>
        </w:rPr>
        <w:t>一百零五年十二月三十日修正</w:t>
      </w:r>
      <w:r w:rsidRPr="00307C8B">
        <w:rPr>
          <w:rFonts w:hAnsi="標楷體" w:cs="新細明體" w:hint="eastAsia"/>
          <w:sz w:val="28"/>
          <w:szCs w:val="28"/>
        </w:rPr>
        <w:t>，</w:t>
      </w:r>
      <w:r w:rsidR="00617324" w:rsidRPr="00307C8B">
        <w:rPr>
          <w:rFonts w:hAnsi="標楷體" w:cs="新細明體" w:hint="eastAsia"/>
          <w:sz w:val="28"/>
          <w:szCs w:val="28"/>
        </w:rPr>
        <w:t>為有效解決本縣</w:t>
      </w:r>
      <w:r w:rsidR="0006617E" w:rsidRPr="00307C8B">
        <w:rPr>
          <w:rFonts w:hAnsi="標楷體" w:cs="新細明體" w:hint="eastAsia"/>
          <w:sz w:val="28"/>
          <w:szCs w:val="28"/>
        </w:rPr>
        <w:t>工程所取得土石方處理問題，促進營</w:t>
      </w:r>
      <w:r w:rsidR="00120CA9" w:rsidRPr="00307C8B">
        <w:rPr>
          <w:rFonts w:hAnsi="標楷體" w:cs="新細明體" w:hint="eastAsia"/>
          <w:sz w:val="28"/>
          <w:szCs w:val="28"/>
        </w:rPr>
        <w:t>建剩餘土石方以資源化回收再生利用，進而增加地方建設財源收入</w:t>
      </w:r>
      <w:r w:rsidR="0021326A" w:rsidRPr="00307C8B">
        <w:rPr>
          <w:rFonts w:hAnsi="標楷體" w:hint="eastAsia"/>
          <w:sz w:val="28"/>
          <w:szCs w:val="28"/>
        </w:rPr>
        <w:t>，</w:t>
      </w:r>
      <w:r w:rsidR="00120CA9" w:rsidRPr="00307C8B">
        <w:rPr>
          <w:rFonts w:hAnsi="標楷體" w:hint="eastAsia"/>
          <w:sz w:val="28"/>
          <w:szCs w:val="28"/>
        </w:rPr>
        <w:t>爰修正「</w:t>
      </w:r>
      <w:r w:rsidR="00120CA9" w:rsidRPr="00307C8B">
        <w:rPr>
          <w:rFonts w:hAnsi="標楷體"/>
          <w:sz w:val="28"/>
          <w:szCs w:val="28"/>
        </w:rPr>
        <w:t>澎湖縣</w:t>
      </w:r>
      <w:r w:rsidR="00120CA9" w:rsidRPr="00307C8B">
        <w:rPr>
          <w:rFonts w:hAnsi="標楷體" w:hint="eastAsia"/>
          <w:sz w:val="28"/>
          <w:szCs w:val="28"/>
        </w:rPr>
        <w:t>營建剩餘土石方管理自治條例」第三十二條</w:t>
      </w:r>
      <w:r w:rsidR="00307C8B" w:rsidRPr="00307C8B">
        <w:rPr>
          <w:rFonts w:hAnsi="標楷體" w:hint="eastAsia"/>
          <w:sz w:val="28"/>
          <w:szCs w:val="28"/>
        </w:rPr>
        <w:t>;</w:t>
      </w:r>
      <w:r w:rsidR="009C0165" w:rsidRPr="00307C8B">
        <w:rPr>
          <w:rFonts w:hAnsi="標楷體" w:cs="新細明體" w:hint="eastAsia"/>
          <w:sz w:val="28"/>
          <w:szCs w:val="28"/>
        </w:rPr>
        <w:t>另</w:t>
      </w:r>
      <w:r w:rsidR="009C0165" w:rsidRPr="00307C8B">
        <w:rPr>
          <w:rFonts w:hAnsi="標楷體" w:hint="eastAsia"/>
          <w:sz w:val="28"/>
          <w:szCs w:val="28"/>
        </w:rPr>
        <w:t>旨揭條例第三十五條規定收取之規費用途目前尚無補助</w:t>
      </w:r>
      <w:r w:rsidR="00307C8B" w:rsidRPr="00307C8B">
        <w:rPr>
          <w:rFonts w:hAnsi="標楷體" w:hint="eastAsia"/>
          <w:bCs/>
          <w:color w:val="auto"/>
          <w:sz w:val="28"/>
          <w:szCs w:val="28"/>
        </w:rPr>
        <w:t>公設收容處理場所或收容回填場</w:t>
      </w:r>
      <w:r w:rsidR="009C0165" w:rsidRPr="00307C8B">
        <w:rPr>
          <w:rFonts w:hAnsi="標楷體" w:hint="eastAsia"/>
          <w:sz w:val="28"/>
          <w:szCs w:val="28"/>
        </w:rPr>
        <w:t>所在地之村(里)</w:t>
      </w:r>
      <w:r w:rsidR="00225992">
        <w:rPr>
          <w:rFonts w:hAnsi="標楷體" w:hint="eastAsia"/>
          <w:sz w:val="28"/>
          <w:szCs w:val="28"/>
        </w:rPr>
        <w:t>或社區</w:t>
      </w:r>
      <w:r w:rsidR="00225992" w:rsidRPr="00C40224">
        <w:rPr>
          <w:rFonts w:hAnsi="標楷體" w:hint="eastAsia"/>
          <w:color w:val="000000" w:themeColor="text1"/>
          <w:sz w:val="28"/>
          <w:szCs w:val="28"/>
        </w:rPr>
        <w:t>協助</w:t>
      </w:r>
      <w:r w:rsidR="009C0165" w:rsidRPr="00C40224">
        <w:rPr>
          <w:rFonts w:hAnsi="標楷體" w:hint="eastAsia"/>
          <w:color w:val="000000" w:themeColor="text1"/>
          <w:sz w:val="28"/>
          <w:szCs w:val="28"/>
        </w:rPr>
        <w:t>金</w:t>
      </w:r>
      <w:r w:rsidR="009C0165" w:rsidRPr="00307C8B">
        <w:rPr>
          <w:rFonts w:hAnsi="標楷體" w:hint="eastAsia"/>
          <w:sz w:val="28"/>
          <w:szCs w:val="28"/>
        </w:rPr>
        <w:t>，目前</w:t>
      </w:r>
      <w:r w:rsidR="00307C8B" w:rsidRPr="00307C8B">
        <w:rPr>
          <w:rFonts w:hAnsi="標楷體" w:hint="eastAsia"/>
          <w:bCs/>
          <w:color w:val="auto"/>
          <w:sz w:val="28"/>
          <w:szCs w:val="28"/>
        </w:rPr>
        <w:t>公設收容處理場所或收容回填場</w:t>
      </w:r>
      <w:r w:rsidR="009C0165" w:rsidRPr="00307C8B">
        <w:rPr>
          <w:rFonts w:hAnsi="標楷體" w:hint="eastAsia"/>
          <w:sz w:val="28"/>
          <w:szCs w:val="28"/>
        </w:rPr>
        <w:t>雖已設置避開民眾聚居地點，惟部分聯外道路仍須經過社區，故對</w:t>
      </w:r>
      <w:r w:rsidR="00225992">
        <w:rPr>
          <w:rFonts w:hAnsi="標楷體" w:hint="eastAsia"/>
          <w:sz w:val="28"/>
          <w:szCs w:val="28"/>
        </w:rPr>
        <w:t>當地社區仍有影響，經地方反映建議收取規費仍應適當</w:t>
      </w:r>
      <w:r w:rsidR="00865F15" w:rsidRPr="0034667F">
        <w:rPr>
          <w:rFonts w:hAnsi="標楷體" w:hint="eastAsia"/>
          <w:color w:val="000000" w:themeColor="text1"/>
          <w:sz w:val="28"/>
          <w:szCs w:val="28"/>
        </w:rPr>
        <w:t>回饋</w:t>
      </w:r>
      <w:r w:rsidR="00120CA9" w:rsidRPr="00307C8B">
        <w:rPr>
          <w:rFonts w:hAnsi="標楷體" w:hint="eastAsia"/>
          <w:sz w:val="28"/>
          <w:szCs w:val="28"/>
        </w:rPr>
        <w:t>地方，故</w:t>
      </w:r>
      <w:r w:rsidR="009C0165" w:rsidRPr="00307C8B">
        <w:rPr>
          <w:rFonts w:hAnsi="標楷體" w:hint="eastAsia"/>
          <w:sz w:val="28"/>
          <w:szCs w:val="28"/>
        </w:rPr>
        <w:t>納入條例，增列地方</w:t>
      </w:r>
      <w:r w:rsidR="00225992" w:rsidRPr="00C40224">
        <w:rPr>
          <w:rFonts w:hAnsi="標楷體" w:hint="eastAsia"/>
          <w:color w:val="000000" w:themeColor="text1"/>
          <w:sz w:val="28"/>
          <w:szCs w:val="28"/>
        </w:rPr>
        <w:t>協助金</w:t>
      </w:r>
      <w:r w:rsidR="009C0165" w:rsidRPr="00307C8B">
        <w:rPr>
          <w:rFonts w:hAnsi="標楷體" w:hint="eastAsia"/>
          <w:sz w:val="28"/>
          <w:szCs w:val="28"/>
        </w:rPr>
        <w:t>之規定，</w:t>
      </w:r>
      <w:r w:rsidR="00917293" w:rsidRPr="00307C8B">
        <w:rPr>
          <w:rFonts w:hAnsi="標楷體" w:hint="eastAsia"/>
          <w:sz w:val="28"/>
          <w:szCs w:val="28"/>
        </w:rPr>
        <w:t>爰</w:t>
      </w:r>
      <w:r w:rsidR="00F868B0">
        <w:rPr>
          <w:rFonts w:hAnsi="標楷體" w:hint="eastAsia"/>
          <w:sz w:val="28"/>
          <w:szCs w:val="28"/>
        </w:rPr>
        <w:t>擬具</w:t>
      </w:r>
      <w:r w:rsidR="00CE31A8" w:rsidRPr="00307C8B">
        <w:rPr>
          <w:rFonts w:hAnsi="標楷體" w:hint="eastAsia"/>
          <w:sz w:val="28"/>
          <w:szCs w:val="28"/>
        </w:rPr>
        <w:t>「</w:t>
      </w:r>
      <w:r w:rsidR="00321F9B" w:rsidRPr="00307C8B">
        <w:rPr>
          <w:rFonts w:hAnsi="標楷體"/>
          <w:sz w:val="28"/>
          <w:szCs w:val="28"/>
        </w:rPr>
        <w:t>澎湖縣</w:t>
      </w:r>
      <w:r w:rsidR="00321F9B" w:rsidRPr="00307C8B">
        <w:rPr>
          <w:rFonts w:hAnsi="標楷體" w:hint="eastAsia"/>
          <w:sz w:val="28"/>
          <w:szCs w:val="28"/>
        </w:rPr>
        <w:t>營建剩餘土石方管理自治條例</w:t>
      </w:r>
      <w:r w:rsidR="00CE31A8" w:rsidRPr="00307C8B">
        <w:rPr>
          <w:rFonts w:hAnsi="標楷體" w:hint="eastAsia"/>
          <w:sz w:val="28"/>
          <w:szCs w:val="28"/>
        </w:rPr>
        <w:t>」</w:t>
      </w:r>
      <w:r w:rsidR="00F868B0">
        <w:rPr>
          <w:rFonts w:hAnsi="標楷體" w:hint="eastAsia"/>
          <w:sz w:val="28"/>
          <w:szCs w:val="28"/>
        </w:rPr>
        <w:t>修正草案</w:t>
      </w:r>
      <w:r w:rsidR="00CE31A8" w:rsidRPr="00307C8B">
        <w:rPr>
          <w:rFonts w:hAnsi="標楷體" w:hint="eastAsia"/>
          <w:sz w:val="28"/>
          <w:szCs w:val="28"/>
        </w:rPr>
        <w:t>，其要點如下：</w:t>
      </w:r>
    </w:p>
    <w:p w:rsidR="00A551AD" w:rsidRPr="00307C8B" w:rsidRDefault="00CE31A8" w:rsidP="00307C8B">
      <w:pPr>
        <w:pStyle w:val="a3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07C8B">
        <w:rPr>
          <w:rFonts w:ascii="標楷體" w:eastAsia="標楷體" w:hAnsi="標楷體" w:cs="Times New Roman" w:hint="eastAsia"/>
          <w:sz w:val="28"/>
          <w:szCs w:val="28"/>
        </w:rPr>
        <w:t>ㄧ、</w:t>
      </w:r>
      <w:r w:rsidR="00A551AD" w:rsidRPr="00307C8B">
        <w:rPr>
          <w:rFonts w:ascii="標楷體" w:eastAsia="標楷體" w:hAnsi="標楷體" w:hint="eastAsia"/>
          <w:sz w:val="28"/>
          <w:szCs w:val="28"/>
        </w:rPr>
        <w:t>修訂進入公設收容處理場所或收容回填場之</w:t>
      </w:r>
      <w:r w:rsidR="00B33D84" w:rsidRPr="00307C8B">
        <w:rPr>
          <w:rFonts w:ascii="標楷體" w:eastAsia="標楷體" w:hAnsi="標楷體" w:hint="eastAsia"/>
          <w:sz w:val="28"/>
          <w:szCs w:val="28"/>
        </w:rPr>
        <w:t>收費對象</w:t>
      </w:r>
      <w:r w:rsidR="00A551AD" w:rsidRPr="00307C8B">
        <w:rPr>
          <w:rFonts w:ascii="標楷體" w:eastAsia="標楷體" w:hAnsi="標楷體" w:hint="eastAsia"/>
          <w:sz w:val="28"/>
          <w:szCs w:val="28"/>
        </w:rPr>
        <w:t>。（修正條文第</w:t>
      </w:r>
    </w:p>
    <w:p w:rsidR="00A551AD" w:rsidRPr="00307C8B" w:rsidRDefault="00A551AD" w:rsidP="00307C8B">
      <w:pPr>
        <w:pStyle w:val="a3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07C8B">
        <w:rPr>
          <w:rFonts w:ascii="標楷體" w:eastAsia="標楷體" w:hAnsi="標楷體" w:hint="eastAsia"/>
          <w:sz w:val="28"/>
          <w:szCs w:val="28"/>
        </w:rPr>
        <w:t xml:space="preserve">   </w:t>
      </w:r>
      <w:r w:rsidR="00B33D84" w:rsidRPr="00307C8B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7C8B">
        <w:rPr>
          <w:rFonts w:ascii="標楷體" w:eastAsia="標楷體" w:hAnsi="標楷體" w:hint="eastAsia"/>
          <w:sz w:val="28"/>
          <w:szCs w:val="28"/>
        </w:rPr>
        <w:t>三十二條）</w:t>
      </w:r>
      <w:bookmarkStart w:id="0" w:name="_GoBack"/>
      <w:bookmarkEnd w:id="0"/>
    </w:p>
    <w:p w:rsidR="00CE31A8" w:rsidRPr="00307C8B" w:rsidRDefault="00B33D84" w:rsidP="00307C8B">
      <w:pPr>
        <w:pStyle w:val="a3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07C8B">
        <w:rPr>
          <w:rFonts w:ascii="標楷體" w:eastAsia="標楷體" w:hAnsi="標楷體" w:hint="eastAsia"/>
          <w:sz w:val="28"/>
          <w:szCs w:val="28"/>
        </w:rPr>
        <w:t>二、</w:t>
      </w:r>
      <w:r w:rsidRPr="00307C8B">
        <w:rPr>
          <w:rFonts w:ascii="標楷體" w:eastAsia="標楷體" w:hAnsi="標楷體" w:cs="Times New Roman" w:hint="eastAsia"/>
          <w:sz w:val="28"/>
          <w:szCs w:val="28"/>
        </w:rPr>
        <w:t>增</w:t>
      </w:r>
      <w:r w:rsidR="00CB12A2" w:rsidRPr="00307C8B">
        <w:rPr>
          <w:rFonts w:ascii="標楷體" w:eastAsia="標楷體" w:hAnsi="標楷體" w:cs="Times New Roman" w:hint="eastAsia"/>
          <w:sz w:val="28"/>
          <w:szCs w:val="28"/>
        </w:rPr>
        <w:t>訂</w:t>
      </w:r>
      <w:r w:rsidR="00C70D1E" w:rsidRPr="00307C8B">
        <w:rPr>
          <w:rFonts w:ascii="標楷體" w:eastAsia="標楷體" w:hAnsi="標楷體" w:cs="Times New Roman" w:hint="eastAsia"/>
          <w:sz w:val="28"/>
          <w:szCs w:val="28"/>
        </w:rPr>
        <w:t>營建剩餘土石方收取規費之使用用途。(修正條文第三十五條)</w:t>
      </w:r>
    </w:p>
    <w:p w:rsidR="00225992" w:rsidRPr="00C40224" w:rsidRDefault="00106672" w:rsidP="00225992">
      <w:pPr>
        <w:pStyle w:val="Default"/>
        <w:adjustRightInd/>
        <w:spacing w:line="46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307C8B">
        <w:rPr>
          <w:rFonts w:hAnsi="標楷體" w:cs="Times New Roman" w:hint="eastAsia"/>
          <w:sz w:val="28"/>
          <w:szCs w:val="28"/>
        </w:rPr>
        <w:t>三</w:t>
      </w:r>
      <w:r w:rsidR="00CE31A8" w:rsidRPr="00307C8B">
        <w:rPr>
          <w:rFonts w:hAnsi="標楷體" w:cs="Times New Roman" w:hint="eastAsia"/>
          <w:sz w:val="28"/>
          <w:szCs w:val="28"/>
        </w:rPr>
        <w:t>、</w:t>
      </w:r>
      <w:r w:rsidR="00CB12A2" w:rsidRPr="00307C8B">
        <w:rPr>
          <w:rFonts w:hAnsi="標楷體" w:cs="Times New Roman" w:hint="eastAsia"/>
          <w:sz w:val="28"/>
          <w:szCs w:val="28"/>
        </w:rPr>
        <w:t>增訂</w:t>
      </w:r>
      <w:r w:rsidR="00C70D1E" w:rsidRPr="00307C8B">
        <w:rPr>
          <w:rFonts w:hAnsi="標楷體" w:cs="Times New Roman" w:hint="eastAsia"/>
          <w:sz w:val="28"/>
          <w:szCs w:val="28"/>
        </w:rPr>
        <w:t>補助</w:t>
      </w:r>
      <w:r w:rsidR="00C70D1E" w:rsidRPr="00307C8B">
        <w:rPr>
          <w:rFonts w:hAnsi="標楷體" w:hint="eastAsia"/>
          <w:bCs/>
          <w:color w:val="auto"/>
          <w:sz w:val="28"/>
          <w:szCs w:val="28"/>
        </w:rPr>
        <w:t>公設收容處理場所或收容回填場</w:t>
      </w:r>
      <w:r w:rsidR="00C70D1E" w:rsidRPr="00307C8B">
        <w:rPr>
          <w:rFonts w:hAnsi="標楷體" w:cs="Times New Roman" w:hint="eastAsia"/>
          <w:sz w:val="28"/>
          <w:szCs w:val="28"/>
        </w:rPr>
        <w:t>所在村(里)或社區之</w:t>
      </w:r>
      <w:r w:rsidR="00225992" w:rsidRPr="00C40224">
        <w:rPr>
          <w:rFonts w:hAnsi="標楷體" w:hint="eastAsia"/>
          <w:color w:val="000000" w:themeColor="text1"/>
          <w:sz w:val="28"/>
          <w:szCs w:val="28"/>
        </w:rPr>
        <w:t>協助</w:t>
      </w:r>
    </w:p>
    <w:p w:rsidR="00173FB6" w:rsidRPr="00307C8B" w:rsidRDefault="00225992" w:rsidP="00225992">
      <w:pPr>
        <w:pStyle w:val="Default"/>
        <w:adjustRightInd/>
        <w:spacing w:line="460" w:lineRule="exact"/>
        <w:jc w:val="both"/>
        <w:rPr>
          <w:rFonts w:hAnsi="標楷體" w:cs="Times New Roman"/>
          <w:sz w:val="28"/>
          <w:szCs w:val="28"/>
        </w:rPr>
      </w:pPr>
      <w:r w:rsidRPr="00C40224">
        <w:rPr>
          <w:rFonts w:hAnsi="標楷體" w:hint="eastAsia"/>
          <w:color w:val="000000" w:themeColor="text1"/>
          <w:sz w:val="28"/>
          <w:szCs w:val="28"/>
        </w:rPr>
        <w:t xml:space="preserve">    金</w:t>
      </w:r>
      <w:r w:rsidR="00C70D1E" w:rsidRPr="00C40224">
        <w:rPr>
          <w:rFonts w:hAnsi="標楷體" w:cs="Times New Roman" w:hint="eastAsia"/>
          <w:color w:val="000000" w:themeColor="text1"/>
          <w:sz w:val="28"/>
          <w:szCs w:val="28"/>
        </w:rPr>
        <w:t>撥付標準</w:t>
      </w:r>
      <w:r w:rsidR="00390D34" w:rsidRPr="00C40224">
        <w:rPr>
          <w:rFonts w:hAnsi="標楷體" w:cs="Times New Roman" w:hint="eastAsia"/>
          <w:color w:val="000000" w:themeColor="text1"/>
          <w:sz w:val="28"/>
          <w:szCs w:val="28"/>
        </w:rPr>
        <w:t>及使用用途</w:t>
      </w:r>
      <w:r w:rsidR="00C70D1E" w:rsidRPr="00C40224">
        <w:rPr>
          <w:rFonts w:hAnsi="標楷體" w:cs="Times New Roman" w:hint="eastAsia"/>
          <w:color w:val="000000" w:themeColor="text1"/>
          <w:sz w:val="28"/>
          <w:szCs w:val="28"/>
        </w:rPr>
        <w:t>。(修正條文第</w:t>
      </w:r>
      <w:r w:rsidR="00C70D1E" w:rsidRPr="00307C8B">
        <w:rPr>
          <w:rFonts w:hAnsi="標楷體" w:cs="Times New Roman" w:hint="eastAsia"/>
          <w:sz w:val="28"/>
          <w:szCs w:val="28"/>
        </w:rPr>
        <w:t>三十五條)</w:t>
      </w:r>
    </w:p>
    <w:p w:rsidR="004075A0" w:rsidRDefault="004075A0" w:rsidP="004075A0">
      <w:pPr>
        <w:pStyle w:val="a3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4075A0" w:rsidRDefault="004075A0" w:rsidP="004075A0">
      <w:pPr>
        <w:pStyle w:val="a3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B12A2" w:rsidRDefault="00CB12A2" w:rsidP="004075A0">
      <w:pPr>
        <w:pStyle w:val="a3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B12A2" w:rsidRDefault="00CB12A2" w:rsidP="004075A0">
      <w:pPr>
        <w:pStyle w:val="a3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B12A2" w:rsidRDefault="00CB12A2" w:rsidP="004075A0">
      <w:pPr>
        <w:pStyle w:val="a3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B12A2" w:rsidRDefault="00CB12A2" w:rsidP="004075A0">
      <w:pPr>
        <w:pStyle w:val="a3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B12A2" w:rsidRDefault="00CB12A2" w:rsidP="004075A0">
      <w:pPr>
        <w:pStyle w:val="a3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106672" w:rsidRPr="00084F43" w:rsidRDefault="00106672" w:rsidP="003D35D9">
      <w:pPr>
        <w:pStyle w:val="a3"/>
        <w:rPr>
          <w:rFonts w:ascii="標楷體" w:eastAsia="標楷體" w:hAnsi="標楷體"/>
          <w:sz w:val="28"/>
          <w:szCs w:val="28"/>
        </w:rPr>
      </w:pPr>
    </w:p>
    <w:p w:rsidR="002A0E3D" w:rsidRPr="00381C88" w:rsidRDefault="00CB12A2" w:rsidP="0006636D">
      <w:pPr>
        <w:pStyle w:val="a3"/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381C88">
        <w:rPr>
          <w:rFonts w:ascii="標楷體" w:eastAsia="標楷體" w:hAnsi="標楷體"/>
          <w:sz w:val="40"/>
          <w:szCs w:val="40"/>
        </w:rPr>
        <w:lastRenderedPageBreak/>
        <w:t>澎湖縣</w:t>
      </w:r>
      <w:r w:rsidRPr="00381C88">
        <w:rPr>
          <w:rFonts w:ascii="標楷體" w:eastAsia="標楷體" w:hAnsi="標楷體" w:hint="eastAsia"/>
          <w:sz w:val="40"/>
          <w:szCs w:val="40"/>
        </w:rPr>
        <w:t>營建剩餘土石方管理自治條例第</w:t>
      </w:r>
      <w:r w:rsidR="00BC52E9" w:rsidRPr="00381C88">
        <w:rPr>
          <w:rFonts w:ascii="標楷體" w:eastAsia="標楷體" w:hAnsi="標楷體" w:hint="eastAsia"/>
          <w:sz w:val="40"/>
          <w:szCs w:val="40"/>
        </w:rPr>
        <w:t>三十二</w:t>
      </w:r>
      <w:r w:rsidR="000C6DBF" w:rsidRPr="00381C88">
        <w:rPr>
          <w:rFonts w:ascii="標楷體" w:eastAsia="標楷體" w:hAnsi="標楷體" w:hint="eastAsia"/>
          <w:sz w:val="40"/>
          <w:szCs w:val="40"/>
        </w:rPr>
        <w:t>條</w:t>
      </w:r>
      <w:r w:rsidR="00BC52E9" w:rsidRPr="00381C88">
        <w:rPr>
          <w:rFonts w:ascii="標楷體" w:eastAsia="標楷體" w:hAnsi="標楷體" w:hint="eastAsia"/>
          <w:sz w:val="40"/>
          <w:szCs w:val="40"/>
        </w:rPr>
        <w:t>、</w:t>
      </w:r>
      <w:r w:rsidR="000C6DBF" w:rsidRPr="00381C88">
        <w:rPr>
          <w:rFonts w:ascii="標楷體" w:eastAsia="標楷體" w:hAnsi="標楷體" w:hint="eastAsia"/>
          <w:sz w:val="40"/>
          <w:szCs w:val="40"/>
        </w:rPr>
        <w:t>第</w:t>
      </w:r>
      <w:r w:rsidR="0093103E" w:rsidRPr="00381C88">
        <w:rPr>
          <w:rFonts w:ascii="標楷體" w:eastAsia="標楷體" w:hAnsi="標楷體" w:hint="eastAsia"/>
          <w:sz w:val="40"/>
          <w:szCs w:val="40"/>
        </w:rPr>
        <w:t>三十五條修正草案</w:t>
      </w:r>
      <w:r w:rsidR="00C81C90" w:rsidRPr="00381C88">
        <w:rPr>
          <w:rFonts w:ascii="標楷體" w:eastAsia="標楷體" w:hAnsi="標楷體" w:hint="eastAsia"/>
          <w:sz w:val="40"/>
          <w:szCs w:val="40"/>
        </w:rPr>
        <w:t>對照表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C07D35" w:rsidRPr="00C07D35" w:rsidTr="009B2EA4">
        <w:tc>
          <w:tcPr>
            <w:tcW w:w="3355" w:type="dxa"/>
            <w:vAlign w:val="center"/>
          </w:tcPr>
          <w:p w:rsidR="00125360" w:rsidRPr="00C07D35" w:rsidRDefault="00125360" w:rsidP="00E5603A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修</w:t>
            </w:r>
            <w:r w:rsidR="00905547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正</w:t>
            </w:r>
            <w:r w:rsidR="00905547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93103E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條</w:t>
            </w:r>
            <w:r w:rsidR="00905547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93103E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文</w:t>
            </w:r>
          </w:p>
        </w:tc>
        <w:tc>
          <w:tcPr>
            <w:tcW w:w="3355" w:type="dxa"/>
          </w:tcPr>
          <w:p w:rsidR="00125360" w:rsidRPr="00C07D35" w:rsidRDefault="00125360" w:rsidP="00E5603A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現</w:t>
            </w:r>
            <w:r w:rsidR="00905547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行</w:t>
            </w:r>
            <w:r w:rsidR="00905547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93103E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條</w:t>
            </w:r>
            <w:r w:rsidR="00905547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93103E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文</w:t>
            </w:r>
          </w:p>
        </w:tc>
        <w:tc>
          <w:tcPr>
            <w:tcW w:w="3355" w:type="dxa"/>
            <w:vAlign w:val="center"/>
          </w:tcPr>
          <w:p w:rsidR="00125360" w:rsidRPr="00C07D35" w:rsidRDefault="00125360" w:rsidP="00E5603A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說        明</w:t>
            </w:r>
          </w:p>
        </w:tc>
      </w:tr>
      <w:tr w:rsidR="00C07D35" w:rsidRPr="00C07D35" w:rsidTr="009B2EA4">
        <w:tc>
          <w:tcPr>
            <w:tcW w:w="3355" w:type="dxa"/>
            <w:vAlign w:val="center"/>
          </w:tcPr>
          <w:p w:rsidR="00F868B0" w:rsidRPr="00C07D35" w:rsidRDefault="00C9442A" w:rsidP="00E5603A">
            <w:pPr>
              <w:kinsoku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第三十二條</w:t>
            </w:r>
            <w:r w:rsidR="001A6979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凡於本縣轄內產</w:t>
            </w:r>
          </w:p>
          <w:p w:rsidR="00F868B0" w:rsidRPr="00C07D35" w:rsidRDefault="00F868B0" w:rsidP="00E5603A">
            <w:pPr>
              <w:kinsoku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出之餘土，進入公設之收容</w:t>
            </w:r>
          </w:p>
          <w:p w:rsidR="00F868B0" w:rsidRPr="00C07D35" w:rsidRDefault="00F868B0" w:rsidP="00E5603A">
            <w:pPr>
              <w:kinsoku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處理場所或收容回填場時，</w:t>
            </w:r>
          </w:p>
          <w:p w:rsidR="00F868B0" w:rsidRPr="00C07D35" w:rsidRDefault="00F868B0" w:rsidP="00E5603A">
            <w:pPr>
              <w:kinsoku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應於餘土處理計畫核備前依</w:t>
            </w:r>
          </w:p>
          <w:p w:rsidR="00BC52E9" w:rsidRPr="00C07D35" w:rsidRDefault="00F868B0" w:rsidP="00E5603A">
            <w:pPr>
              <w:kinsoku w:val="0"/>
              <w:jc w:val="both"/>
              <w:rPr>
                <w:rFonts w:ascii="標楷體" w:eastAsia="標楷體" w:hAnsi="標楷體" w:cs="標楷體"/>
                <w:bCs/>
                <w:strike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下列規定繳交收容處理費：</w:t>
            </w:r>
          </w:p>
          <w:p w:rsidR="00CC6FF2" w:rsidRPr="00C07D35" w:rsidRDefault="00CC6FF2" w:rsidP="00E5603A">
            <w:pPr>
              <w:kinsoku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0C6DBF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一、</w:t>
            </w:r>
            <w:r w:rsidR="00BC52E9" w:rsidRPr="00C07D35"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B1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至</w:t>
            </w:r>
            <w:r w:rsidR="00BC52E9" w:rsidRPr="00C07D35"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B7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類餘土繳交每</w:t>
            </w: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  <w:p w:rsidR="00CC6FF2" w:rsidRPr="00C07D35" w:rsidRDefault="00CC6FF2" w:rsidP="00E5603A">
            <w:pPr>
              <w:kinsoku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 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立方公尺新臺幣五十元</w:t>
            </w:r>
          </w:p>
          <w:p w:rsidR="00BC52E9" w:rsidRPr="00C07D35" w:rsidRDefault="00CC6FF2" w:rsidP="00E5603A">
            <w:pPr>
              <w:kinsoku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  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處理費。</w:t>
            </w:r>
          </w:p>
          <w:p w:rsidR="00CC6FF2" w:rsidRPr="00C07D35" w:rsidRDefault="001A6979" w:rsidP="00E5603A">
            <w:pPr>
              <w:kinsoku w:val="0"/>
              <w:ind w:left="960" w:hangingChars="400" w:hanging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CC6FF2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0C6DBF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二、混合物類繳交每立方公</w:t>
            </w:r>
          </w:p>
          <w:p w:rsidR="00CC6FF2" w:rsidRPr="00C07D35" w:rsidRDefault="00CC6FF2" w:rsidP="00E5603A">
            <w:pPr>
              <w:kinsoku w:val="0"/>
              <w:ind w:left="960" w:hangingChars="400" w:hanging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    </w:t>
            </w:r>
            <w:r w:rsidR="000C6DBF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尺新臺幣五百元處理費</w:t>
            </w:r>
          </w:p>
          <w:p w:rsidR="001A6979" w:rsidRPr="00C07D35" w:rsidRDefault="00CC6FF2" w:rsidP="00E5603A">
            <w:pPr>
              <w:kinsoku w:val="0"/>
              <w:ind w:left="960" w:hangingChars="400" w:hanging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    </w:t>
            </w:r>
            <w:r w:rsidR="000C6DBF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3355" w:type="dxa"/>
          </w:tcPr>
          <w:p w:rsidR="001A6979" w:rsidRPr="00C07D35" w:rsidRDefault="00C9442A" w:rsidP="00E5603A">
            <w:pPr>
              <w:kinsoku w:val="0"/>
              <w:ind w:left="960" w:hangingChars="400" w:hanging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  <w:u w:val="single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第三十二條</w:t>
            </w:r>
            <w:r w:rsidR="001A6979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9B2EA4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凡於本縣轄內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  <w:u w:val="single"/>
              </w:rPr>
              <w:t>公</w:t>
            </w:r>
          </w:p>
          <w:p w:rsidR="001A6979" w:rsidRPr="00C07D35" w:rsidRDefault="001A6979" w:rsidP="00E5603A">
            <w:pPr>
              <w:kinsoku w:val="0"/>
              <w:ind w:left="960" w:hangingChars="400" w:hanging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  <w:u w:val="single"/>
              </w:rPr>
              <w:t>共工程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產出之餘土，進入公</w:t>
            </w:r>
          </w:p>
          <w:p w:rsidR="00CF4A3F" w:rsidRPr="00C07D35" w:rsidRDefault="001A6979" w:rsidP="00E5603A">
            <w:pPr>
              <w:kinsoku w:val="0"/>
              <w:ind w:left="960" w:hangingChars="400" w:hanging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CF4A3F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設之收容處理場所或收容回</w:t>
            </w:r>
          </w:p>
          <w:p w:rsidR="00CF4A3F" w:rsidRPr="00C07D35" w:rsidRDefault="00CF4A3F" w:rsidP="00E5603A">
            <w:pPr>
              <w:kinsoku w:val="0"/>
              <w:ind w:left="960" w:hangingChars="400" w:hanging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填場時，應於餘土處理計畫</w:t>
            </w:r>
          </w:p>
          <w:p w:rsidR="00CF4A3F" w:rsidRPr="00C07D35" w:rsidRDefault="00CF4A3F" w:rsidP="00E5603A">
            <w:pPr>
              <w:kinsoku w:val="0"/>
              <w:ind w:left="960" w:hangingChars="400" w:hanging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核備前依下列規定繳交收容</w:t>
            </w:r>
          </w:p>
          <w:p w:rsidR="00BC52E9" w:rsidRPr="00C07D35" w:rsidRDefault="00CF4A3F" w:rsidP="00E5603A">
            <w:pPr>
              <w:kinsoku w:val="0"/>
              <w:ind w:left="960" w:hangingChars="400" w:hanging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處理費：</w:t>
            </w:r>
          </w:p>
          <w:p w:rsidR="00CC6FF2" w:rsidRPr="00C07D35" w:rsidRDefault="00CC6FF2" w:rsidP="00E5603A">
            <w:pPr>
              <w:kinsoku w:val="0"/>
              <w:ind w:left="960" w:hangingChars="400" w:hanging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一、</w:t>
            </w:r>
            <w:r w:rsidR="00BC52E9" w:rsidRPr="00C07D35"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B1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至</w:t>
            </w:r>
            <w:r w:rsidR="00BC52E9" w:rsidRPr="00C07D35"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B7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類餘土繳交每</w:t>
            </w:r>
          </w:p>
          <w:p w:rsidR="00475A31" w:rsidRPr="00C07D35" w:rsidRDefault="00CC6FF2" w:rsidP="00E5603A">
            <w:pPr>
              <w:kinsoku w:val="0"/>
              <w:ind w:left="960" w:hangingChars="400" w:hanging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475A31" w:rsidRPr="00C07D35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立方公尺新臺幣五十元</w:t>
            </w:r>
          </w:p>
          <w:p w:rsidR="00BC52E9" w:rsidRPr="00C07D35" w:rsidRDefault="00475A31" w:rsidP="00E5603A">
            <w:pPr>
              <w:kinsoku w:val="0"/>
              <w:ind w:left="960" w:hangingChars="400" w:hanging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  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處理費。</w:t>
            </w:r>
          </w:p>
          <w:p w:rsidR="00475A31" w:rsidRPr="00C07D35" w:rsidRDefault="00475A31" w:rsidP="00E5603A">
            <w:pPr>
              <w:kinsoku w:val="0"/>
              <w:ind w:left="960" w:hangingChars="400" w:hanging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二、混合物類繳交每立方公</w:t>
            </w:r>
          </w:p>
          <w:p w:rsidR="00C9442A" w:rsidRPr="00C07D35" w:rsidRDefault="00475A31" w:rsidP="00E5603A">
            <w:pPr>
              <w:kinsoku w:val="0"/>
              <w:ind w:left="960" w:hangingChars="400" w:hanging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  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尺新臺幣五百元處理費</w:t>
            </w:r>
          </w:p>
          <w:p w:rsidR="00BC52E9" w:rsidRPr="00C07D35" w:rsidRDefault="00CF4A3F" w:rsidP="00E5603A">
            <w:pPr>
              <w:kinsoku w:val="0"/>
              <w:ind w:left="960" w:hangingChars="400" w:hanging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475A31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  </w:t>
            </w:r>
            <w:r w:rsidR="00BC52E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3355" w:type="dxa"/>
            <w:vAlign w:val="center"/>
          </w:tcPr>
          <w:p w:rsidR="00475A31" w:rsidRPr="00C07D35" w:rsidRDefault="00475A31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一、本條酌作文字修正。</w:t>
            </w:r>
          </w:p>
          <w:p w:rsidR="00475A31" w:rsidRPr="00C07D35" w:rsidRDefault="00475A31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7E27BB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將本條</w:t>
            </w:r>
            <w:r w:rsidR="00C7186A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「公共工程」文字</w:t>
            </w:r>
          </w:p>
          <w:p w:rsidR="00475A31" w:rsidRPr="00C07D35" w:rsidRDefault="00475A31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C7186A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刪除，</w:t>
            </w:r>
            <w:r w:rsidR="007E27BB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收費對象</w:t>
            </w:r>
            <w:r w:rsidR="006E6A0E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擴大</w:t>
            </w:r>
            <w:r w:rsidR="007E27BB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至所</w:t>
            </w:r>
          </w:p>
          <w:p w:rsidR="00475A31" w:rsidRPr="00C07D35" w:rsidRDefault="00475A31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7E27BB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="004907A1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公共工程、建築工程及</w:t>
            </w:r>
          </w:p>
          <w:p w:rsidR="007E27BB" w:rsidRPr="00C07D35" w:rsidRDefault="00475A31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4907A1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其他民間工程。</w:t>
            </w:r>
          </w:p>
          <w:p w:rsidR="006E6A0E" w:rsidRPr="00C07D35" w:rsidRDefault="006E6A0E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40FC7" w:rsidRPr="00C07D35" w:rsidRDefault="00240FC7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40FC7" w:rsidRPr="00C07D35" w:rsidRDefault="00240FC7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40FC7" w:rsidRPr="00C07D35" w:rsidRDefault="00240FC7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40FC7" w:rsidRPr="00C07D35" w:rsidRDefault="00240FC7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E33679" w:rsidRPr="00C07D35" w:rsidRDefault="00E33679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07D35" w:rsidRPr="00C07D35" w:rsidTr="009B2EA4">
        <w:tc>
          <w:tcPr>
            <w:tcW w:w="3355" w:type="dxa"/>
          </w:tcPr>
          <w:p w:rsidR="006E6A0E" w:rsidRPr="00C07D35" w:rsidRDefault="00981EB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color w:val="000000" w:themeColor="text1"/>
              </w:rPr>
              <w:t xml:space="preserve">第三十五條 </w:t>
            </w:r>
            <w:r w:rsidR="00E33679" w:rsidRPr="00C07D35">
              <w:rPr>
                <w:rFonts w:hAnsi="標楷體" w:hint="eastAsia"/>
                <w:color w:val="000000" w:themeColor="text1"/>
              </w:rPr>
              <w:t xml:space="preserve"> </w:t>
            </w:r>
            <w:r w:rsidR="00FC10C9" w:rsidRPr="00C07D35">
              <w:rPr>
                <w:rFonts w:hAnsi="標楷體" w:hint="eastAsia"/>
                <w:bCs/>
                <w:color w:val="000000" w:themeColor="text1"/>
              </w:rPr>
              <w:t>依本自治條例收</w:t>
            </w:r>
          </w:p>
          <w:p w:rsidR="00FC10C9" w:rsidRPr="00C07D35" w:rsidRDefault="006E6A0E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</w:t>
            </w:r>
            <w:r w:rsidR="00FC10C9" w:rsidRPr="00C07D35">
              <w:rPr>
                <w:rFonts w:hAnsi="標楷體" w:hint="eastAsia"/>
                <w:bCs/>
                <w:color w:val="000000" w:themeColor="text1"/>
              </w:rPr>
              <w:t>取之規費用途如下：</w:t>
            </w:r>
          </w:p>
          <w:p w:rsidR="00E33679" w:rsidRPr="00C07D35" w:rsidRDefault="00E33679" w:rsidP="00E5603A">
            <w:pPr>
              <w:pStyle w:val="Default"/>
              <w:adjustRightInd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一、公設收容處理場所或收</w:t>
            </w:r>
          </w:p>
          <w:p w:rsidR="00E33679" w:rsidRPr="00C07D35" w:rsidRDefault="00E33679" w:rsidP="00E5603A">
            <w:pPr>
              <w:pStyle w:val="Default"/>
              <w:adjustRightInd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容回填場所需之管理維</w:t>
            </w:r>
          </w:p>
          <w:p w:rsidR="00E33679" w:rsidRPr="00C07D35" w:rsidRDefault="00E33679" w:rsidP="00E5603A">
            <w:pPr>
              <w:pStyle w:val="Default"/>
              <w:adjustRightInd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護費、設備費及業務費。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二、補助各鄉市公所辦理公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設收容處理場所或收容</w:t>
            </w:r>
          </w:p>
          <w:p w:rsidR="00E33679" w:rsidRPr="00C07D35" w:rsidRDefault="00E33679" w:rsidP="00E5603A">
            <w:pPr>
              <w:pStyle w:val="Default"/>
              <w:adjustRightInd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回填場之管理維護費。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三、辦理土資場或目的事業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處理場所計畫審查所需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相關費用。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四、公設收容處理場所或收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容回填場所需管理員人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事費。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五、餘土資訊管理系統設置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及維護費。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六、辦理或參加相關土資場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考核、觀摩所需費用。</w:t>
            </w:r>
          </w:p>
          <w:p w:rsidR="00E33679" w:rsidRPr="00C07D35" w:rsidRDefault="00E33679" w:rsidP="00E5603A">
            <w:pPr>
              <w:pStyle w:val="Default"/>
              <w:adjustRightInd/>
              <w:jc w:val="both"/>
              <w:rPr>
                <w:rFonts w:hAnsi="標楷體"/>
                <w:bCs/>
                <w:color w:val="000000" w:themeColor="text1"/>
                <w:u w:val="single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</w:t>
            </w:r>
            <w:r w:rsidR="00FC10C9" w:rsidRPr="00C07D35">
              <w:rPr>
                <w:rFonts w:hAnsi="標楷體" w:hint="eastAsia"/>
                <w:bCs/>
                <w:color w:val="000000" w:themeColor="text1"/>
                <w:u w:val="single"/>
              </w:rPr>
              <w:t>七、</w:t>
            </w:r>
            <w:r w:rsidR="00BC52E9" w:rsidRPr="00C07D35">
              <w:rPr>
                <w:rFonts w:hAnsi="標楷體" w:cs="Times New Roman" w:hint="eastAsia"/>
                <w:color w:val="000000" w:themeColor="text1"/>
                <w:u w:val="single"/>
              </w:rPr>
              <w:t>補助</w:t>
            </w:r>
            <w:r w:rsidR="00BC52E9" w:rsidRPr="00C07D35">
              <w:rPr>
                <w:rFonts w:hAnsi="標楷體" w:hint="eastAsia"/>
                <w:bCs/>
                <w:color w:val="000000" w:themeColor="text1"/>
                <w:u w:val="single"/>
              </w:rPr>
              <w:t>公設收容處理場所</w:t>
            </w:r>
          </w:p>
          <w:p w:rsidR="00BC52E9" w:rsidRPr="00C07D35" w:rsidRDefault="00E33679" w:rsidP="00E5603A">
            <w:pPr>
              <w:pStyle w:val="Default"/>
              <w:adjustRightInd/>
              <w:jc w:val="both"/>
              <w:rPr>
                <w:rFonts w:hAnsi="標楷體"/>
                <w:bCs/>
                <w:color w:val="000000" w:themeColor="text1"/>
                <w:u w:val="single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</w:t>
            </w:r>
            <w:r w:rsidR="00BC52E9" w:rsidRPr="00C07D35">
              <w:rPr>
                <w:rFonts w:hAnsi="標楷體" w:hint="eastAsia"/>
                <w:bCs/>
                <w:color w:val="000000" w:themeColor="text1"/>
                <w:u w:val="single"/>
              </w:rPr>
              <w:t>或收容回填場</w:t>
            </w:r>
            <w:r w:rsidR="00FC10C9" w:rsidRPr="00C07D35">
              <w:rPr>
                <w:rFonts w:hAnsi="標楷體" w:cs="Times New Roman" w:hint="eastAsia"/>
                <w:color w:val="000000" w:themeColor="text1"/>
                <w:u w:val="single"/>
              </w:rPr>
              <w:t>所在</w:t>
            </w:r>
            <w:r w:rsidR="00A74146" w:rsidRPr="00C07D35">
              <w:rPr>
                <w:rFonts w:hAnsi="標楷體" w:cs="Times New Roman" w:hint="eastAsia"/>
                <w:color w:val="000000" w:themeColor="text1"/>
                <w:u w:val="single"/>
              </w:rPr>
              <w:t>地</w:t>
            </w:r>
            <w:r w:rsidR="00FC10C9" w:rsidRPr="00C07D35">
              <w:rPr>
                <w:rFonts w:hAnsi="標楷體" w:cs="Times New Roman" w:hint="eastAsia"/>
                <w:color w:val="000000" w:themeColor="text1"/>
                <w:u w:val="single"/>
              </w:rPr>
              <w:t>村</w:t>
            </w:r>
          </w:p>
          <w:p w:rsidR="00E33679" w:rsidRPr="00C40224" w:rsidRDefault="006E6A0E" w:rsidP="00E5603A">
            <w:pPr>
              <w:pStyle w:val="Default"/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</w:t>
            </w:r>
            <w:r w:rsidR="00E33679" w:rsidRPr="00C07D35">
              <w:rPr>
                <w:rFonts w:hAnsi="標楷體" w:cs="Times New Roman" w:hint="eastAsia"/>
                <w:color w:val="000000" w:themeColor="text1"/>
              </w:rPr>
              <w:t xml:space="preserve">    </w:t>
            </w:r>
            <w:r w:rsidR="00FC10C9" w:rsidRPr="00C07D35">
              <w:rPr>
                <w:rFonts w:hAnsi="標楷體" w:cs="Times New Roman" w:hint="eastAsia"/>
                <w:color w:val="000000" w:themeColor="text1"/>
                <w:u w:val="single"/>
              </w:rPr>
              <w:t>(里)</w:t>
            </w:r>
            <w:r w:rsidR="00A74146" w:rsidRPr="00C07D35">
              <w:rPr>
                <w:rFonts w:hAnsi="標楷體" w:cs="Times New Roman" w:hint="eastAsia"/>
                <w:color w:val="000000" w:themeColor="text1"/>
                <w:u w:val="single"/>
              </w:rPr>
              <w:t>或社區</w:t>
            </w:r>
            <w:r w:rsidR="00467A05" w:rsidRPr="00C40224">
              <w:rPr>
                <w:rFonts w:hAnsi="標楷體" w:cs="Times New Roman" w:hint="eastAsia"/>
                <w:color w:val="000000" w:themeColor="text1"/>
                <w:u w:val="single"/>
              </w:rPr>
              <w:t>協助金</w:t>
            </w:r>
            <w:r w:rsidR="00FC10C9" w:rsidRPr="00C40224">
              <w:rPr>
                <w:rFonts w:hAnsi="標楷體" w:cs="Times New Roman" w:hint="eastAsia"/>
                <w:color w:val="000000" w:themeColor="text1"/>
                <w:u w:val="single"/>
              </w:rPr>
              <w:t>，</w:t>
            </w:r>
            <w:r w:rsidR="00467A05" w:rsidRPr="00C40224">
              <w:rPr>
                <w:rFonts w:hAnsi="標楷體" w:cs="Times New Roman" w:hint="eastAsia"/>
                <w:color w:val="000000" w:themeColor="text1"/>
                <w:u w:val="single"/>
              </w:rPr>
              <w:t>協</w:t>
            </w:r>
          </w:p>
          <w:p w:rsidR="00467A05" w:rsidRDefault="00E33679" w:rsidP="00E5603A">
            <w:pPr>
              <w:pStyle w:val="Default"/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40224">
              <w:rPr>
                <w:rFonts w:hAnsi="標楷體" w:cs="Times New Roman" w:hint="eastAsia"/>
                <w:color w:val="000000" w:themeColor="text1"/>
              </w:rPr>
              <w:t xml:space="preserve">      </w:t>
            </w:r>
            <w:r w:rsidR="00467A05" w:rsidRPr="00C40224">
              <w:rPr>
                <w:rFonts w:hAnsi="標楷體" w:cs="Times New Roman" w:hint="eastAsia"/>
                <w:color w:val="000000" w:themeColor="text1"/>
                <w:u w:val="single"/>
              </w:rPr>
              <w:t>助金</w:t>
            </w:r>
            <w:r w:rsidR="00FC10C9" w:rsidRPr="00C40224">
              <w:rPr>
                <w:rFonts w:hAnsi="標楷體" w:cs="Times New Roman" w:hint="eastAsia"/>
                <w:color w:val="000000" w:themeColor="text1"/>
                <w:u w:val="single"/>
              </w:rPr>
              <w:t>金額以前</w:t>
            </w:r>
            <w:r w:rsidR="00FC10C9" w:rsidRPr="00C07D35">
              <w:rPr>
                <w:rFonts w:hAnsi="標楷體" w:cs="Times New Roman" w:hint="eastAsia"/>
                <w:color w:val="000000" w:themeColor="text1"/>
                <w:u w:val="single"/>
              </w:rPr>
              <w:t>一年度該</w:t>
            </w:r>
          </w:p>
          <w:p w:rsidR="00467A05" w:rsidRDefault="00467A05" w:rsidP="00E5603A">
            <w:pPr>
              <w:pStyle w:val="Default"/>
              <w:adjustRightInd/>
              <w:jc w:val="both"/>
              <w:rPr>
                <w:rFonts w:hAnsi="標楷體"/>
                <w:bCs/>
                <w:color w:val="000000" w:themeColor="text1"/>
                <w:u w:val="single"/>
              </w:rPr>
            </w:pPr>
            <w:r w:rsidRPr="00467A05">
              <w:rPr>
                <w:rFonts w:hAnsi="標楷體" w:cs="Times New Roman" w:hint="eastAsia"/>
                <w:color w:val="000000" w:themeColor="text1"/>
              </w:rPr>
              <w:t xml:space="preserve">      </w:t>
            </w:r>
            <w:r w:rsidR="00E06867" w:rsidRPr="00C07D35">
              <w:rPr>
                <w:rFonts w:hAnsi="標楷體" w:hint="eastAsia"/>
                <w:bCs/>
                <w:color w:val="000000" w:themeColor="text1"/>
                <w:u w:val="single"/>
              </w:rPr>
              <w:t>收容處理場所或收容回</w:t>
            </w:r>
          </w:p>
          <w:p w:rsidR="00467A05" w:rsidRDefault="00467A05" w:rsidP="00467A05">
            <w:pPr>
              <w:pStyle w:val="Default"/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467A05">
              <w:rPr>
                <w:rFonts w:hAnsi="標楷體" w:hint="eastAsia"/>
                <w:bCs/>
                <w:color w:val="000000" w:themeColor="text1"/>
              </w:rPr>
              <w:lastRenderedPageBreak/>
              <w:t xml:space="preserve">      </w:t>
            </w:r>
            <w:r w:rsidR="00E06867" w:rsidRPr="00C07D35">
              <w:rPr>
                <w:rFonts w:hAnsi="標楷體" w:hint="eastAsia"/>
                <w:bCs/>
                <w:color w:val="000000" w:themeColor="text1"/>
                <w:u w:val="single"/>
              </w:rPr>
              <w:t>填場</w:t>
            </w:r>
            <w:r w:rsidR="00BC52E9" w:rsidRPr="00C07D35">
              <w:rPr>
                <w:rFonts w:hAnsi="標楷體" w:cs="Times New Roman" w:hint="eastAsia"/>
                <w:color w:val="000000" w:themeColor="text1"/>
                <w:u w:val="single"/>
              </w:rPr>
              <w:t>收取之規</w:t>
            </w:r>
            <w:r w:rsidR="00FC10C9" w:rsidRPr="00C07D35">
              <w:rPr>
                <w:rFonts w:hAnsi="標楷體" w:cs="Times New Roman" w:hint="eastAsia"/>
                <w:color w:val="000000" w:themeColor="text1"/>
                <w:u w:val="single"/>
              </w:rPr>
              <w:t>費</w:t>
            </w:r>
            <w:r w:rsidR="00F868B0" w:rsidRPr="00C07D35">
              <w:rPr>
                <w:rFonts w:hAnsi="標楷體" w:cs="Times New Roman" w:hint="eastAsia"/>
                <w:color w:val="000000" w:themeColor="text1"/>
                <w:u w:val="single"/>
              </w:rPr>
              <w:t>百分之</w:t>
            </w:r>
          </w:p>
          <w:p w:rsidR="002D7903" w:rsidRPr="00467A05" w:rsidRDefault="00467A05" w:rsidP="00467A05">
            <w:pPr>
              <w:pStyle w:val="Default"/>
              <w:adjustRightInd/>
              <w:jc w:val="both"/>
              <w:rPr>
                <w:rFonts w:hAnsi="標楷體"/>
                <w:bCs/>
                <w:color w:val="000000" w:themeColor="text1"/>
                <w:u w:val="single"/>
              </w:rPr>
            </w:pPr>
            <w:r w:rsidRPr="00467A05">
              <w:rPr>
                <w:rFonts w:hAnsi="標楷體" w:cs="Times New Roman" w:hint="eastAsia"/>
                <w:color w:val="000000" w:themeColor="text1"/>
              </w:rPr>
              <w:t xml:space="preserve">      </w:t>
            </w:r>
            <w:r w:rsidR="00F868B0" w:rsidRPr="00C07D35">
              <w:rPr>
                <w:rFonts w:hAnsi="標楷體" w:cs="Times New Roman" w:hint="eastAsia"/>
                <w:color w:val="000000" w:themeColor="text1"/>
                <w:u w:val="single"/>
              </w:rPr>
              <w:t>二十五</w:t>
            </w:r>
            <w:r w:rsidR="00FC10C9" w:rsidRPr="00C07D35">
              <w:rPr>
                <w:rFonts w:hAnsi="標楷體" w:cs="Times New Roman" w:hint="eastAsia"/>
                <w:color w:val="000000" w:themeColor="text1"/>
                <w:u w:val="single"/>
              </w:rPr>
              <w:t>撥付</w:t>
            </w:r>
            <w:r w:rsidR="00FC10C9" w:rsidRPr="00C07D35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:rsidR="00BB2896" w:rsidRPr="00C07D35" w:rsidRDefault="00EE219E" w:rsidP="002D7903">
            <w:pPr>
              <w:pStyle w:val="Default"/>
              <w:tabs>
                <w:tab w:val="left" w:pos="76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</w:t>
            </w:r>
            <w:r w:rsidR="002D7903" w:rsidRPr="00C07D35">
              <w:rPr>
                <w:rFonts w:hAnsi="標楷體" w:cs="Times New Roman" w:hint="eastAsia"/>
                <w:color w:val="000000" w:themeColor="text1"/>
              </w:rPr>
              <w:t xml:space="preserve">     </w:t>
            </w:r>
            <w:r w:rsidR="00EB02AC" w:rsidRPr="00C07D35">
              <w:rPr>
                <w:rFonts w:hAnsi="標楷體" w:cs="Times New Roman" w:hint="eastAsia"/>
                <w:color w:val="000000" w:themeColor="text1"/>
                <w:u w:val="single"/>
              </w:rPr>
              <w:t>(一)</w:t>
            </w:r>
            <w:r w:rsidR="00214259" w:rsidRPr="00C07D35">
              <w:rPr>
                <w:rFonts w:hAnsi="標楷體" w:cs="Times New Roman" w:hint="eastAsia"/>
                <w:color w:val="000000" w:themeColor="text1"/>
                <w:u w:val="single"/>
              </w:rPr>
              <w:t>村(里)或社區</w:t>
            </w:r>
            <w:r w:rsidR="00EB02AC" w:rsidRPr="00C07D35">
              <w:rPr>
                <w:rFonts w:hAnsi="標楷體" w:cs="Times New Roman" w:hint="eastAsia"/>
                <w:color w:val="000000" w:themeColor="text1"/>
                <w:u w:val="single"/>
              </w:rPr>
              <w:t>所分</w:t>
            </w:r>
          </w:p>
          <w:p w:rsidR="00BB2896" w:rsidRPr="00C07D35" w:rsidRDefault="00BB2896" w:rsidP="00E5603A">
            <w:pPr>
              <w:pStyle w:val="Default"/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</w:t>
            </w:r>
            <w:r w:rsidR="00EB02AC" w:rsidRPr="00C07D35">
              <w:rPr>
                <w:rFonts w:hAnsi="標楷體" w:cs="Times New Roman" w:hint="eastAsia"/>
                <w:color w:val="000000" w:themeColor="text1"/>
                <w:u w:val="single"/>
              </w:rPr>
              <w:t>配之</w:t>
            </w:r>
            <w:r w:rsidR="00467A05" w:rsidRPr="00C40224">
              <w:rPr>
                <w:rFonts w:hAnsi="標楷體" w:cs="Times New Roman" w:hint="eastAsia"/>
                <w:color w:val="000000" w:themeColor="text1"/>
                <w:u w:val="single"/>
              </w:rPr>
              <w:t>協助</w:t>
            </w:r>
            <w:r w:rsidR="00EB02AC" w:rsidRPr="00C40224">
              <w:rPr>
                <w:rFonts w:hAnsi="標楷體" w:cs="Times New Roman" w:hint="eastAsia"/>
                <w:color w:val="000000" w:themeColor="text1"/>
                <w:u w:val="single"/>
              </w:rPr>
              <w:t>金</w:t>
            </w:r>
            <w:r w:rsidR="00EB02AC" w:rsidRPr="00C07D35">
              <w:rPr>
                <w:rFonts w:hAnsi="標楷體" w:cs="Times New Roman" w:hint="eastAsia"/>
                <w:color w:val="000000" w:themeColor="text1"/>
                <w:u w:val="single"/>
              </w:rPr>
              <w:t>限於辦</w:t>
            </w:r>
          </w:p>
          <w:p w:rsidR="00EB02AC" w:rsidRPr="00C07D35" w:rsidRDefault="00BB2896" w:rsidP="00E5603A">
            <w:pPr>
              <w:pStyle w:val="Default"/>
              <w:adjustRightInd/>
              <w:jc w:val="both"/>
              <w:rPr>
                <w:rFonts w:hAnsi="標楷體"/>
                <w:bCs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</w:t>
            </w:r>
            <w:r w:rsidR="00EB02AC" w:rsidRPr="00C07D35">
              <w:rPr>
                <w:rFonts w:hAnsi="標楷體" w:cs="Times New Roman" w:hint="eastAsia"/>
                <w:color w:val="000000" w:themeColor="text1"/>
                <w:u w:val="single"/>
              </w:rPr>
              <w:t>理下列項目：</w:t>
            </w:r>
          </w:p>
          <w:p w:rsidR="00BB2896" w:rsidRPr="00C07D35" w:rsidRDefault="00BB2896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</w:t>
            </w:r>
            <w:r w:rsidRPr="00C07D35">
              <w:rPr>
                <w:rFonts w:hAnsi="標楷體" w:cs="Times New Roman" w:hint="eastAsia"/>
                <w:color w:val="000000" w:themeColor="text1"/>
                <w:u w:val="single"/>
              </w:rPr>
              <w:t>1、</w:t>
            </w:r>
            <w:r w:rsidR="00EB02AC" w:rsidRPr="00C07D35">
              <w:rPr>
                <w:rFonts w:hAnsi="標楷體" w:cs="Times New Roman" w:hint="eastAsia"/>
                <w:color w:val="000000" w:themeColor="text1"/>
                <w:u w:val="single"/>
              </w:rPr>
              <w:t>村(里)設施及社</w:t>
            </w:r>
          </w:p>
          <w:p w:rsidR="00EB02AC" w:rsidRPr="00C07D35" w:rsidRDefault="00BB2896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  </w:t>
            </w:r>
            <w:r w:rsidR="00EB02AC" w:rsidRPr="00C07D35">
              <w:rPr>
                <w:rFonts w:hAnsi="標楷體" w:cs="Times New Roman" w:hint="eastAsia"/>
                <w:color w:val="000000" w:themeColor="text1"/>
                <w:u w:val="single"/>
              </w:rPr>
              <w:t>區環境整理。</w:t>
            </w:r>
          </w:p>
          <w:p w:rsidR="00BB2896" w:rsidRPr="00C07D35" w:rsidRDefault="00BB2896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</w:t>
            </w:r>
            <w:r w:rsidR="00EB02AC" w:rsidRPr="00C07D35">
              <w:rPr>
                <w:rFonts w:hAnsi="標楷體" w:cs="Times New Roman" w:hint="eastAsia"/>
                <w:color w:val="000000" w:themeColor="text1"/>
                <w:u w:val="single"/>
              </w:rPr>
              <w:t>2</w:t>
            </w:r>
            <w:r w:rsidRPr="00C07D35">
              <w:rPr>
                <w:rFonts w:hAnsi="標楷體" w:cs="Times New Roman" w:hint="eastAsia"/>
                <w:color w:val="000000" w:themeColor="text1"/>
                <w:u w:val="single"/>
              </w:rPr>
              <w:t>、</w:t>
            </w:r>
            <w:r w:rsidR="00101250" w:rsidRPr="00C07D35">
              <w:rPr>
                <w:rFonts w:hAnsi="標楷體" w:cs="Times New Roman" w:hint="eastAsia"/>
                <w:color w:val="000000" w:themeColor="text1"/>
                <w:u w:val="single"/>
              </w:rPr>
              <w:t>村里(社區)之小</w:t>
            </w:r>
          </w:p>
          <w:p w:rsidR="00BB2896" w:rsidRPr="00C07D35" w:rsidRDefault="00BB2896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  </w:t>
            </w:r>
            <w:r w:rsidR="00101250" w:rsidRPr="00C07D35">
              <w:rPr>
                <w:rFonts w:hAnsi="標楷體" w:cs="Times New Roman" w:hint="eastAsia"/>
                <w:color w:val="000000" w:themeColor="text1"/>
                <w:u w:val="single"/>
              </w:rPr>
              <w:t>型零星工程(以</w:t>
            </w:r>
          </w:p>
          <w:p w:rsidR="00BB2896" w:rsidRPr="00C07D35" w:rsidRDefault="00BB2896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  </w:t>
            </w:r>
            <w:r w:rsidR="00101250" w:rsidRPr="00C07D35">
              <w:rPr>
                <w:rFonts w:hAnsi="標楷體" w:cs="Times New Roman" w:hint="eastAsia"/>
                <w:color w:val="000000" w:themeColor="text1"/>
                <w:u w:val="single"/>
              </w:rPr>
              <w:t>供公眾使用目的</w:t>
            </w:r>
          </w:p>
          <w:p w:rsidR="00EB02AC" w:rsidRPr="00C07D35" w:rsidRDefault="00BB2896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  </w:t>
            </w:r>
            <w:r w:rsidR="00101250" w:rsidRPr="00C07D35">
              <w:rPr>
                <w:rFonts w:hAnsi="標楷體" w:cs="Times New Roman" w:hint="eastAsia"/>
                <w:color w:val="000000" w:themeColor="text1"/>
                <w:u w:val="single"/>
              </w:rPr>
              <w:t>者為範疇)。</w:t>
            </w:r>
          </w:p>
          <w:p w:rsidR="00BB2896" w:rsidRPr="00C07D35" w:rsidRDefault="00BB2896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</w:t>
            </w:r>
            <w:r w:rsidRPr="00C07D35">
              <w:rPr>
                <w:rFonts w:hAnsi="標楷體" w:cs="Times New Roman" w:hint="eastAsia"/>
                <w:color w:val="000000" w:themeColor="text1"/>
                <w:u w:val="single"/>
              </w:rPr>
              <w:t>3、</w:t>
            </w:r>
            <w:r w:rsidR="00101250" w:rsidRPr="00C07D35">
              <w:rPr>
                <w:rFonts w:hAnsi="標楷體" w:cs="Times New Roman" w:hint="eastAsia"/>
                <w:color w:val="000000" w:themeColor="text1"/>
                <w:u w:val="single"/>
              </w:rPr>
              <w:t>其他由村里辦公</w:t>
            </w:r>
          </w:p>
          <w:p w:rsidR="00BB2896" w:rsidRPr="00C07D35" w:rsidRDefault="00BB2896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  </w:t>
            </w:r>
            <w:r w:rsidR="00101250" w:rsidRPr="00C07D35">
              <w:rPr>
                <w:rFonts w:hAnsi="標楷體" w:cs="Times New Roman" w:hint="eastAsia"/>
                <w:color w:val="000000" w:themeColor="text1"/>
                <w:u w:val="single"/>
              </w:rPr>
              <w:t>處或社區發展協</w:t>
            </w:r>
          </w:p>
          <w:p w:rsidR="00BB2896" w:rsidRPr="00C07D35" w:rsidRDefault="00BB2896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  </w:t>
            </w:r>
            <w:r w:rsidR="00101250" w:rsidRPr="00C07D35">
              <w:rPr>
                <w:rFonts w:hAnsi="標楷體" w:cs="Times New Roman" w:hint="eastAsia"/>
                <w:color w:val="000000" w:themeColor="text1"/>
                <w:u w:val="single"/>
              </w:rPr>
              <w:t>會辦理以全體村</w:t>
            </w:r>
          </w:p>
          <w:p w:rsidR="00BB2896" w:rsidRPr="00C07D35" w:rsidRDefault="00BB2896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  </w:t>
            </w:r>
            <w:r w:rsidR="00101250" w:rsidRPr="00C07D35">
              <w:rPr>
                <w:rFonts w:hAnsi="標楷體" w:cs="Times New Roman" w:hint="eastAsia"/>
                <w:color w:val="000000" w:themeColor="text1"/>
                <w:u w:val="single"/>
              </w:rPr>
              <w:t>(里)民利益為目</w:t>
            </w:r>
          </w:p>
          <w:p w:rsidR="00BB2896" w:rsidRPr="00C07D35" w:rsidRDefault="00BB2896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  </w:t>
            </w:r>
            <w:r w:rsidR="008C0D70" w:rsidRPr="00C07D35">
              <w:rPr>
                <w:rFonts w:hAnsi="標楷體" w:cs="Times New Roman" w:hint="eastAsia"/>
                <w:color w:val="000000" w:themeColor="text1"/>
                <w:u w:val="single"/>
              </w:rPr>
              <w:t>的之社</w:t>
            </w:r>
            <w:r w:rsidR="00101250" w:rsidRPr="00C07D35">
              <w:rPr>
                <w:rFonts w:hAnsi="標楷體" w:cs="Times New Roman" w:hint="eastAsia"/>
                <w:color w:val="000000" w:themeColor="text1"/>
                <w:u w:val="single"/>
              </w:rPr>
              <w:t>會教育、</w:t>
            </w:r>
          </w:p>
          <w:p w:rsidR="00253B52" w:rsidRPr="00C07D35" w:rsidRDefault="00BB2896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  </w:t>
            </w:r>
            <w:r w:rsidR="00253B52" w:rsidRPr="00C07D35">
              <w:rPr>
                <w:rFonts w:hAnsi="標楷體" w:cs="Times New Roman" w:hint="eastAsia"/>
                <w:color w:val="000000" w:themeColor="text1"/>
                <w:u w:val="single"/>
              </w:rPr>
              <w:t>文化</w:t>
            </w:r>
            <w:r w:rsidR="00101250" w:rsidRPr="00C07D35">
              <w:rPr>
                <w:rFonts w:hAnsi="標楷體" w:cs="Times New Roman" w:hint="eastAsia"/>
                <w:color w:val="000000" w:themeColor="text1"/>
                <w:u w:val="single"/>
              </w:rPr>
              <w:t>及環保活動</w:t>
            </w:r>
          </w:p>
          <w:p w:rsidR="00101250" w:rsidRPr="00C07D35" w:rsidRDefault="00101250" w:rsidP="00253B52">
            <w:pPr>
              <w:pStyle w:val="Default"/>
              <w:tabs>
                <w:tab w:val="left" w:pos="346"/>
              </w:tabs>
              <w:adjustRightInd/>
              <w:ind w:firstLineChars="600" w:firstLine="1440"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  <w:u w:val="single"/>
              </w:rPr>
              <w:t>等工作。</w:t>
            </w:r>
          </w:p>
          <w:p w:rsidR="00BB2896" w:rsidRPr="00C07D35" w:rsidRDefault="00BB2896" w:rsidP="00E5603A">
            <w:pPr>
              <w:pStyle w:val="Default"/>
              <w:tabs>
                <w:tab w:val="left" w:pos="346"/>
                <w:tab w:val="left" w:pos="811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</w:t>
            </w:r>
            <w:r w:rsidR="00101250" w:rsidRPr="00C07D35">
              <w:rPr>
                <w:rFonts w:hAnsi="標楷體" w:cs="Times New Roman" w:hint="eastAsia"/>
                <w:color w:val="000000" w:themeColor="text1"/>
                <w:u w:val="single"/>
              </w:rPr>
              <w:t>(二)</w:t>
            </w:r>
            <w:r w:rsidR="00214259" w:rsidRPr="00C07D35">
              <w:rPr>
                <w:rFonts w:hAnsi="標楷體" w:cs="Times New Roman" w:hint="eastAsia"/>
                <w:color w:val="000000" w:themeColor="text1"/>
                <w:u w:val="single"/>
              </w:rPr>
              <w:t>村(里)或社區</w:t>
            </w:r>
            <w:r w:rsidR="00101250" w:rsidRPr="00C07D35">
              <w:rPr>
                <w:rFonts w:hAnsi="標楷體" w:cs="Times New Roman" w:hint="eastAsia"/>
                <w:color w:val="000000" w:themeColor="text1"/>
                <w:u w:val="single"/>
              </w:rPr>
              <w:t>所分</w:t>
            </w:r>
          </w:p>
          <w:p w:rsidR="00BB2896" w:rsidRPr="00C07D35" w:rsidRDefault="00BB2896" w:rsidP="00E5603A">
            <w:pPr>
              <w:pStyle w:val="Default"/>
              <w:tabs>
                <w:tab w:val="left" w:pos="346"/>
                <w:tab w:val="left" w:pos="811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</w:t>
            </w:r>
            <w:r w:rsidR="00101250" w:rsidRPr="00C07D35">
              <w:rPr>
                <w:rFonts w:hAnsi="標楷體" w:cs="Times New Roman" w:hint="eastAsia"/>
                <w:color w:val="000000" w:themeColor="text1"/>
                <w:u w:val="single"/>
              </w:rPr>
              <w:t>配之</w:t>
            </w:r>
            <w:r w:rsidR="00467A05" w:rsidRPr="00C40224">
              <w:rPr>
                <w:rFonts w:hAnsi="標楷體" w:cs="Times New Roman" w:hint="eastAsia"/>
                <w:color w:val="000000" w:themeColor="text1"/>
                <w:u w:val="single"/>
              </w:rPr>
              <w:t>協助金</w:t>
            </w:r>
            <w:r w:rsidR="00101250" w:rsidRPr="00C07D35">
              <w:rPr>
                <w:rFonts w:hAnsi="標楷體" w:cs="Times New Roman" w:hint="eastAsia"/>
                <w:color w:val="000000" w:themeColor="text1"/>
                <w:u w:val="single"/>
              </w:rPr>
              <w:t>由本府</w:t>
            </w:r>
          </w:p>
          <w:p w:rsidR="00BB2896" w:rsidRPr="00C07D35" w:rsidRDefault="00BB2896" w:rsidP="00E5603A">
            <w:pPr>
              <w:pStyle w:val="Default"/>
              <w:tabs>
                <w:tab w:val="left" w:pos="346"/>
                <w:tab w:val="left" w:pos="811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</w:t>
            </w:r>
            <w:r w:rsidR="008C0D70" w:rsidRPr="00C07D35">
              <w:rPr>
                <w:rFonts w:hAnsi="標楷體" w:cs="Times New Roman" w:hint="eastAsia"/>
                <w:color w:val="000000" w:themeColor="text1"/>
                <w:u w:val="single"/>
              </w:rPr>
              <w:t>編列預算補助並透</w:t>
            </w:r>
          </w:p>
          <w:p w:rsidR="00BB2896" w:rsidRPr="00C07D35" w:rsidRDefault="00BB2896" w:rsidP="00E5603A">
            <w:pPr>
              <w:pStyle w:val="Default"/>
              <w:tabs>
                <w:tab w:val="left" w:pos="346"/>
                <w:tab w:val="left" w:pos="811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</w:t>
            </w:r>
            <w:r w:rsidR="008C0D70" w:rsidRPr="00C07D35">
              <w:rPr>
                <w:rFonts w:hAnsi="標楷體" w:cs="Times New Roman" w:hint="eastAsia"/>
                <w:color w:val="000000" w:themeColor="text1"/>
                <w:u w:val="single"/>
              </w:rPr>
              <w:t>列鄉(市)公所預算</w:t>
            </w:r>
          </w:p>
          <w:p w:rsidR="00101250" w:rsidRPr="00C07D35" w:rsidRDefault="00BB2896" w:rsidP="00E5603A">
            <w:pPr>
              <w:pStyle w:val="Default"/>
              <w:tabs>
                <w:tab w:val="left" w:pos="346"/>
                <w:tab w:val="left" w:pos="811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</w:t>
            </w:r>
            <w:r w:rsidR="008C0D70" w:rsidRPr="00C07D35">
              <w:rPr>
                <w:rFonts w:hAnsi="標楷體" w:cs="Times New Roman" w:hint="eastAsia"/>
                <w:color w:val="000000" w:themeColor="text1"/>
                <w:u w:val="single"/>
              </w:rPr>
              <w:t>辦理。</w:t>
            </w:r>
          </w:p>
          <w:p w:rsidR="00467A05" w:rsidRDefault="00654340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</w:t>
            </w:r>
            <w:r w:rsidR="00BB2896" w:rsidRPr="00C07D35">
              <w:rPr>
                <w:rFonts w:hAnsi="標楷體" w:cs="Times New Roman" w:hint="eastAsia"/>
                <w:color w:val="000000" w:themeColor="text1"/>
                <w:u w:val="single"/>
              </w:rPr>
              <w:t>(</w:t>
            </w:r>
            <w:r w:rsidR="008C0D70" w:rsidRPr="00C07D35">
              <w:rPr>
                <w:rFonts w:hAnsi="標楷體" w:cs="Times New Roman" w:hint="eastAsia"/>
                <w:color w:val="000000" w:themeColor="text1"/>
                <w:u w:val="single"/>
              </w:rPr>
              <w:t>三)</w:t>
            </w:r>
            <w:r w:rsidR="00467A05" w:rsidRPr="00C40224">
              <w:rPr>
                <w:rFonts w:hAnsi="標楷體" w:cs="Times New Roman" w:hint="eastAsia"/>
                <w:color w:val="000000" w:themeColor="text1"/>
                <w:u w:val="single"/>
              </w:rPr>
              <w:t>協助金</w:t>
            </w:r>
            <w:r w:rsidR="00214259" w:rsidRPr="00C07D35">
              <w:rPr>
                <w:rFonts w:hAnsi="標楷體" w:cs="Times New Roman" w:hint="eastAsia"/>
                <w:color w:val="000000" w:themeColor="text1"/>
                <w:u w:val="single"/>
              </w:rPr>
              <w:t>之收支</w:t>
            </w:r>
            <w:r w:rsidR="008C0D70" w:rsidRPr="00C07D35">
              <w:rPr>
                <w:rFonts w:hAnsi="標楷體" w:cs="Times New Roman" w:hint="eastAsia"/>
                <w:color w:val="000000" w:themeColor="text1"/>
                <w:u w:val="single"/>
              </w:rPr>
              <w:t>及</w:t>
            </w:r>
            <w:r w:rsidR="00467A05">
              <w:rPr>
                <w:rFonts w:hAnsi="標楷體" w:cs="Times New Roman" w:hint="eastAsia"/>
                <w:color w:val="000000" w:themeColor="text1"/>
                <w:u w:val="single"/>
              </w:rPr>
              <w:t>運</w:t>
            </w:r>
          </w:p>
          <w:p w:rsidR="00654340" w:rsidRPr="00C07D35" w:rsidRDefault="00467A05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467A05">
              <w:rPr>
                <w:rFonts w:hAnsi="標楷體" w:cs="Times New Roman" w:hint="eastAsia"/>
                <w:color w:val="000000" w:themeColor="text1"/>
              </w:rPr>
              <w:t xml:space="preserve">          </w:t>
            </w:r>
            <w:r w:rsidR="008C0D70" w:rsidRPr="00C07D35">
              <w:rPr>
                <w:rFonts w:hAnsi="標楷體" w:cs="Times New Roman" w:hint="eastAsia"/>
                <w:color w:val="000000" w:themeColor="text1"/>
                <w:u w:val="single"/>
              </w:rPr>
              <w:t>用，本府得視情形</w:t>
            </w:r>
          </w:p>
          <w:p w:rsidR="00654340" w:rsidRPr="00C07D35" w:rsidRDefault="00654340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</w:t>
            </w:r>
            <w:r w:rsidR="008C0D70" w:rsidRPr="00C07D35">
              <w:rPr>
                <w:rFonts w:hAnsi="標楷體" w:cs="Times New Roman" w:hint="eastAsia"/>
                <w:color w:val="000000" w:themeColor="text1"/>
                <w:u w:val="single"/>
              </w:rPr>
              <w:t>隨時抽查，如有違</w:t>
            </w:r>
          </w:p>
          <w:p w:rsidR="00393E4B" w:rsidRPr="00C07D35" w:rsidRDefault="00654340" w:rsidP="00E5603A">
            <w:pPr>
              <w:pStyle w:val="Default"/>
              <w:tabs>
                <w:tab w:val="left" w:pos="346"/>
              </w:tabs>
              <w:adjustRightInd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        </w:t>
            </w:r>
            <w:r w:rsidR="00393E4B" w:rsidRPr="00C07D35">
              <w:rPr>
                <w:rFonts w:hAnsi="標楷體" w:cs="Times New Roman" w:hint="eastAsia"/>
                <w:color w:val="000000" w:themeColor="text1"/>
                <w:u w:val="single"/>
              </w:rPr>
              <w:t>反</w:t>
            </w:r>
            <w:r w:rsidR="008C0D70" w:rsidRPr="00C07D35">
              <w:rPr>
                <w:rFonts w:hAnsi="標楷體" w:cs="Times New Roman" w:hint="eastAsia"/>
                <w:color w:val="000000" w:themeColor="text1"/>
                <w:u w:val="single"/>
              </w:rPr>
              <w:t>者，得以剔除，</w:t>
            </w:r>
          </w:p>
          <w:p w:rsidR="00393E4B" w:rsidRPr="00C07D35" w:rsidRDefault="008C0D70" w:rsidP="00393E4B">
            <w:pPr>
              <w:pStyle w:val="Default"/>
              <w:tabs>
                <w:tab w:val="left" w:pos="346"/>
              </w:tabs>
              <w:adjustRightInd/>
              <w:ind w:firstLineChars="500" w:firstLine="1200"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  <w:u w:val="single"/>
              </w:rPr>
              <w:t>並由相關人員負責</w:t>
            </w:r>
          </w:p>
          <w:p w:rsidR="008C0D70" w:rsidRPr="00C07D35" w:rsidRDefault="008C0D70" w:rsidP="00393E4B">
            <w:pPr>
              <w:pStyle w:val="Default"/>
              <w:tabs>
                <w:tab w:val="left" w:pos="346"/>
              </w:tabs>
              <w:adjustRightInd/>
              <w:ind w:firstLineChars="500" w:firstLine="1200"/>
              <w:jc w:val="both"/>
              <w:rPr>
                <w:rFonts w:hAnsi="標楷體" w:cs="Times New Roman"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  <w:u w:val="single"/>
              </w:rPr>
              <w:t>追繳公庫。</w:t>
            </w:r>
          </w:p>
          <w:p w:rsidR="00654340" w:rsidRPr="00C07D35" w:rsidRDefault="00654340" w:rsidP="00E5603A">
            <w:pPr>
              <w:pStyle w:val="Default"/>
              <w:tabs>
                <w:tab w:val="left" w:pos="946"/>
              </w:tabs>
              <w:adjustRightInd/>
              <w:jc w:val="both"/>
              <w:rPr>
                <w:rFonts w:hAnsi="標楷體"/>
                <w:bCs/>
                <w:color w:val="000000" w:themeColor="text1"/>
                <w:u w:val="single"/>
              </w:rPr>
            </w:pPr>
            <w:r w:rsidRPr="00C07D35">
              <w:rPr>
                <w:rFonts w:hAnsi="標楷體" w:cs="Times New Roman" w:hint="eastAsia"/>
                <w:color w:val="000000" w:themeColor="text1"/>
              </w:rPr>
              <w:t xml:space="preserve">  </w:t>
            </w:r>
            <w:r w:rsidR="00FC10C9" w:rsidRPr="00C07D35">
              <w:rPr>
                <w:rFonts w:hAnsi="標楷體" w:cs="Times New Roman" w:hint="eastAsia"/>
                <w:color w:val="000000" w:themeColor="text1"/>
                <w:u w:val="single"/>
              </w:rPr>
              <w:t>八、</w:t>
            </w:r>
            <w:r w:rsidR="00A74146" w:rsidRPr="00C07D35">
              <w:rPr>
                <w:rFonts w:hAnsi="標楷體" w:cs="Times New Roman" w:hint="eastAsia"/>
                <w:color w:val="000000" w:themeColor="text1"/>
                <w:u w:val="single"/>
              </w:rPr>
              <w:t>辦理</w:t>
            </w:r>
            <w:r w:rsidR="00BC52E9" w:rsidRPr="00C07D35">
              <w:rPr>
                <w:rFonts w:hAnsi="標楷體" w:hint="eastAsia"/>
                <w:bCs/>
                <w:color w:val="000000" w:themeColor="text1"/>
                <w:u w:val="single"/>
              </w:rPr>
              <w:t>公設收容處理場所</w:t>
            </w:r>
          </w:p>
          <w:p w:rsidR="00BC52E9" w:rsidRPr="00C07D35" w:rsidRDefault="00654340" w:rsidP="00E5603A">
            <w:pPr>
              <w:pStyle w:val="Default"/>
              <w:tabs>
                <w:tab w:val="left" w:pos="946"/>
              </w:tabs>
              <w:adjustRightInd/>
              <w:jc w:val="both"/>
              <w:rPr>
                <w:rFonts w:hAnsi="標楷體"/>
                <w:bCs/>
                <w:color w:val="000000" w:themeColor="text1"/>
                <w:u w:val="single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</w:t>
            </w:r>
            <w:r w:rsidR="00BC52E9" w:rsidRPr="00C07D35">
              <w:rPr>
                <w:rFonts w:hAnsi="標楷體" w:hint="eastAsia"/>
                <w:bCs/>
                <w:color w:val="000000" w:themeColor="text1"/>
                <w:u w:val="single"/>
              </w:rPr>
              <w:t>或收容回填場</w:t>
            </w:r>
            <w:r w:rsidR="00A74146" w:rsidRPr="00C07D35">
              <w:rPr>
                <w:rFonts w:hAnsi="標楷體" w:cs="Times New Roman" w:hint="eastAsia"/>
                <w:color w:val="000000" w:themeColor="text1"/>
                <w:u w:val="single"/>
              </w:rPr>
              <w:t>所在</w:t>
            </w:r>
            <w:r w:rsidR="00FC10C9" w:rsidRPr="00C07D35">
              <w:rPr>
                <w:rFonts w:hAnsi="標楷體" w:cs="Times New Roman" w:hint="eastAsia"/>
                <w:color w:val="000000" w:themeColor="text1"/>
                <w:u w:val="single"/>
              </w:rPr>
              <w:t>地</w:t>
            </w:r>
            <w:r w:rsidR="007348E1" w:rsidRPr="00C07D35">
              <w:rPr>
                <w:rFonts w:hAnsi="標楷體" w:cs="Times New Roman" w:hint="eastAsia"/>
                <w:color w:val="000000" w:themeColor="text1"/>
                <w:u w:val="single"/>
              </w:rPr>
              <w:t>及</w:t>
            </w:r>
          </w:p>
          <w:p w:rsidR="00654340" w:rsidRPr="00C07D35" w:rsidRDefault="006E6A0E" w:rsidP="00E5603A">
            <w:pPr>
              <w:pStyle w:val="a3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654340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  </w:t>
            </w:r>
            <w:r w:rsidR="007348E1"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聯外道路用地取得或租</w:t>
            </w:r>
          </w:p>
          <w:p w:rsidR="00FC10C9" w:rsidRPr="00C07D35" w:rsidRDefault="00654340" w:rsidP="00E5603A">
            <w:pPr>
              <w:pStyle w:val="a3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="007348E1"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用所需相關費用。</w:t>
            </w:r>
          </w:p>
          <w:p w:rsidR="00654340" w:rsidRPr="00C07D35" w:rsidRDefault="00654340" w:rsidP="00E5603A">
            <w:pPr>
              <w:pStyle w:val="a3"/>
              <w:tabs>
                <w:tab w:val="left" w:pos="856"/>
              </w:tabs>
              <w:ind w:leftChars="-45" w:left="377" w:hangingChars="202" w:hanging="485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="00FC10C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  <w:u w:val="single"/>
              </w:rPr>
              <w:t>九</w:t>
            </w:r>
            <w:r w:rsidR="00FC10C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、其他有關公設收容處理</w:t>
            </w:r>
          </w:p>
          <w:p w:rsidR="00FC10C9" w:rsidRPr="00C07D35" w:rsidRDefault="00654340" w:rsidP="00E5603A">
            <w:pPr>
              <w:pStyle w:val="a3"/>
              <w:tabs>
                <w:tab w:val="left" w:pos="856"/>
              </w:tabs>
              <w:ind w:leftChars="-45" w:left="377" w:hangingChars="202" w:hanging="485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     </w:t>
            </w:r>
            <w:r w:rsidR="00FC10C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場所或收容回填場所需</w:t>
            </w:r>
          </w:p>
          <w:p w:rsidR="00FC10C9" w:rsidRPr="00C07D35" w:rsidRDefault="002867FB" w:rsidP="00E5603A">
            <w:pPr>
              <w:pStyle w:val="a3"/>
              <w:ind w:leftChars="-45" w:left="377" w:hangingChars="202" w:hanging="48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="00654340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  </w:t>
            </w:r>
            <w:r w:rsidR="00FC10C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費用。</w:t>
            </w:r>
          </w:p>
        </w:tc>
        <w:tc>
          <w:tcPr>
            <w:tcW w:w="3355" w:type="dxa"/>
          </w:tcPr>
          <w:p w:rsidR="001C31ED" w:rsidRPr="00C07D35" w:rsidRDefault="00981EB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color w:val="000000" w:themeColor="text1"/>
              </w:rPr>
              <w:lastRenderedPageBreak/>
              <w:t xml:space="preserve">第三十五條 </w:t>
            </w:r>
            <w:r w:rsidR="00E33679" w:rsidRPr="00C07D35">
              <w:rPr>
                <w:rFonts w:hAnsi="標楷體" w:hint="eastAsia"/>
                <w:color w:val="000000" w:themeColor="text1"/>
              </w:rPr>
              <w:t xml:space="preserve"> </w:t>
            </w:r>
            <w:r w:rsidR="00FC10C9" w:rsidRPr="00C07D35">
              <w:rPr>
                <w:rFonts w:hAnsi="標楷體" w:hint="eastAsia"/>
                <w:bCs/>
                <w:color w:val="000000" w:themeColor="text1"/>
              </w:rPr>
              <w:t>依本自治條例收</w:t>
            </w:r>
          </w:p>
          <w:p w:rsidR="00FC10C9" w:rsidRPr="00C07D35" w:rsidRDefault="001C31ED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</w:t>
            </w:r>
            <w:r w:rsidR="00FC10C9" w:rsidRPr="00C07D35">
              <w:rPr>
                <w:rFonts w:hAnsi="標楷體" w:hint="eastAsia"/>
                <w:bCs/>
                <w:color w:val="000000" w:themeColor="text1"/>
              </w:rPr>
              <w:t>取之規費用途如下：</w:t>
            </w:r>
          </w:p>
          <w:p w:rsidR="00E33679" w:rsidRPr="00C07D35" w:rsidRDefault="00E33679" w:rsidP="00E5603A">
            <w:pPr>
              <w:pStyle w:val="Default"/>
              <w:adjustRightInd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</w:t>
            </w:r>
            <w:r w:rsidR="000D7B63" w:rsidRPr="00C07D35">
              <w:rPr>
                <w:rFonts w:hAnsi="標楷體" w:hint="eastAsia"/>
                <w:bCs/>
                <w:color w:val="000000" w:themeColor="text1"/>
              </w:rPr>
              <w:t>一、公設收容處理場所或收</w:t>
            </w:r>
          </w:p>
          <w:p w:rsidR="000D7B63" w:rsidRPr="00C07D35" w:rsidRDefault="00E33679" w:rsidP="00E5603A">
            <w:pPr>
              <w:pStyle w:val="Default"/>
              <w:adjustRightInd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</w:t>
            </w:r>
            <w:r w:rsidR="000D7B63" w:rsidRPr="00C07D35">
              <w:rPr>
                <w:rFonts w:hAnsi="標楷體" w:hint="eastAsia"/>
                <w:bCs/>
                <w:color w:val="000000" w:themeColor="text1"/>
              </w:rPr>
              <w:t>容回填場所需之管理維</w:t>
            </w:r>
          </w:p>
          <w:p w:rsidR="000D7B63" w:rsidRPr="00C07D35" w:rsidRDefault="000D7B63" w:rsidP="00E5603A">
            <w:pPr>
              <w:pStyle w:val="Default"/>
              <w:adjustRightInd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</w:t>
            </w:r>
            <w:r w:rsidR="00E33679" w:rsidRPr="00C07D35">
              <w:rPr>
                <w:rFonts w:hAnsi="標楷體" w:hint="eastAsia"/>
                <w:bCs/>
                <w:color w:val="000000" w:themeColor="text1"/>
              </w:rPr>
              <w:t xml:space="preserve">    </w:t>
            </w:r>
            <w:r w:rsidRPr="00C07D35">
              <w:rPr>
                <w:rFonts w:hAnsi="標楷體" w:hint="eastAsia"/>
                <w:bCs/>
                <w:color w:val="000000" w:themeColor="text1"/>
              </w:rPr>
              <w:t>護費、設備費及業務費。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</w:t>
            </w:r>
            <w:r w:rsidR="000D7B63" w:rsidRPr="00C07D35">
              <w:rPr>
                <w:rFonts w:hAnsi="標楷體" w:hint="eastAsia"/>
                <w:bCs/>
                <w:color w:val="000000" w:themeColor="text1"/>
              </w:rPr>
              <w:t>二、補助各鄉市公所辦理公</w:t>
            </w:r>
          </w:p>
          <w:p w:rsidR="000D7B63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</w:t>
            </w:r>
            <w:r w:rsidR="000D7B63" w:rsidRPr="00C07D35">
              <w:rPr>
                <w:rFonts w:hAnsi="標楷體" w:hint="eastAsia"/>
                <w:bCs/>
                <w:color w:val="000000" w:themeColor="text1"/>
              </w:rPr>
              <w:t>設收容處理場所或收容</w:t>
            </w:r>
          </w:p>
          <w:p w:rsidR="000D7B63" w:rsidRPr="00C07D35" w:rsidRDefault="000D7B63" w:rsidP="00E5603A">
            <w:pPr>
              <w:pStyle w:val="Default"/>
              <w:adjustRightInd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</w:t>
            </w:r>
            <w:r w:rsidR="00E33679" w:rsidRPr="00C07D35">
              <w:rPr>
                <w:rFonts w:hAnsi="標楷體" w:hint="eastAsia"/>
                <w:bCs/>
                <w:color w:val="000000" w:themeColor="text1"/>
              </w:rPr>
              <w:t xml:space="preserve">    </w:t>
            </w:r>
            <w:r w:rsidRPr="00C07D35">
              <w:rPr>
                <w:rFonts w:hAnsi="標楷體" w:hint="eastAsia"/>
                <w:bCs/>
                <w:color w:val="000000" w:themeColor="text1"/>
              </w:rPr>
              <w:t>回填場之管理維護費。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</w:t>
            </w:r>
            <w:r w:rsidR="000D7B63" w:rsidRPr="00C07D35">
              <w:rPr>
                <w:rFonts w:hAnsi="標楷體" w:hint="eastAsia"/>
                <w:bCs/>
                <w:color w:val="000000" w:themeColor="text1"/>
              </w:rPr>
              <w:t>三、辦理土資場或目的事業</w:t>
            </w:r>
          </w:p>
          <w:p w:rsidR="000D7B63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</w:t>
            </w:r>
            <w:r w:rsidR="000D7B63" w:rsidRPr="00C07D35">
              <w:rPr>
                <w:rFonts w:hAnsi="標楷體" w:hint="eastAsia"/>
                <w:bCs/>
                <w:color w:val="000000" w:themeColor="text1"/>
              </w:rPr>
              <w:t>處理場所計畫審查所需</w:t>
            </w:r>
          </w:p>
          <w:p w:rsidR="000D7B63" w:rsidRPr="00C07D35" w:rsidRDefault="000D7B63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</w:t>
            </w:r>
            <w:r w:rsidR="00E33679" w:rsidRPr="00C07D35">
              <w:rPr>
                <w:rFonts w:hAnsi="標楷體" w:hint="eastAsia"/>
                <w:bCs/>
                <w:color w:val="000000" w:themeColor="text1"/>
              </w:rPr>
              <w:t xml:space="preserve">    </w:t>
            </w:r>
            <w:r w:rsidRPr="00C07D35">
              <w:rPr>
                <w:rFonts w:hAnsi="標楷體" w:hint="eastAsia"/>
                <w:bCs/>
                <w:color w:val="000000" w:themeColor="text1"/>
              </w:rPr>
              <w:t>相關費用。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</w:t>
            </w:r>
            <w:r w:rsidR="000D7B63" w:rsidRPr="00C07D35">
              <w:rPr>
                <w:rFonts w:hAnsi="標楷體" w:hint="eastAsia"/>
                <w:bCs/>
                <w:color w:val="000000" w:themeColor="text1"/>
              </w:rPr>
              <w:t>四、公設收容處理場所或收</w:t>
            </w:r>
          </w:p>
          <w:p w:rsidR="000D7B63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</w:t>
            </w:r>
            <w:r w:rsidR="000D7B63" w:rsidRPr="00C07D35">
              <w:rPr>
                <w:rFonts w:hAnsi="標楷體" w:hint="eastAsia"/>
                <w:bCs/>
                <w:color w:val="000000" w:themeColor="text1"/>
              </w:rPr>
              <w:t>容回填場所需管理員人</w:t>
            </w:r>
          </w:p>
          <w:p w:rsidR="000D7B63" w:rsidRPr="00C07D35" w:rsidRDefault="000D7B63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</w:t>
            </w:r>
            <w:r w:rsidR="00E33679" w:rsidRPr="00C07D35">
              <w:rPr>
                <w:rFonts w:hAnsi="標楷體" w:hint="eastAsia"/>
                <w:bCs/>
                <w:color w:val="000000" w:themeColor="text1"/>
              </w:rPr>
              <w:t xml:space="preserve">    </w:t>
            </w:r>
            <w:r w:rsidRPr="00C07D35">
              <w:rPr>
                <w:rFonts w:hAnsi="標楷體" w:hint="eastAsia"/>
                <w:bCs/>
                <w:color w:val="000000" w:themeColor="text1"/>
              </w:rPr>
              <w:t>事費。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</w:t>
            </w:r>
            <w:r w:rsidR="000D7B63" w:rsidRPr="00C07D35">
              <w:rPr>
                <w:rFonts w:hAnsi="標楷體" w:hint="eastAsia"/>
                <w:bCs/>
                <w:color w:val="000000" w:themeColor="text1"/>
              </w:rPr>
              <w:t>五、餘土資訊管理系統設置</w:t>
            </w:r>
          </w:p>
          <w:p w:rsidR="000D7B63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</w:t>
            </w:r>
            <w:r w:rsidR="000D7B63" w:rsidRPr="00C07D35">
              <w:rPr>
                <w:rFonts w:hAnsi="標楷體" w:hint="eastAsia"/>
                <w:bCs/>
                <w:color w:val="000000" w:themeColor="text1"/>
              </w:rPr>
              <w:t>及維護費。</w:t>
            </w:r>
          </w:p>
          <w:p w:rsidR="00E33679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</w:t>
            </w:r>
            <w:r w:rsidR="000D7B63" w:rsidRPr="00C07D35">
              <w:rPr>
                <w:rFonts w:hAnsi="標楷體" w:hint="eastAsia"/>
                <w:bCs/>
                <w:color w:val="000000" w:themeColor="text1"/>
              </w:rPr>
              <w:t>六、辦理或參加相關土資場</w:t>
            </w:r>
          </w:p>
          <w:p w:rsidR="000D7B63" w:rsidRPr="00C07D35" w:rsidRDefault="00E33679" w:rsidP="00E5603A">
            <w:pPr>
              <w:pStyle w:val="Default"/>
              <w:adjustRightInd/>
              <w:ind w:left="960" w:hangingChars="400" w:hanging="960"/>
              <w:jc w:val="both"/>
              <w:rPr>
                <w:rFonts w:hAnsi="標楷體"/>
                <w:bCs/>
                <w:color w:val="000000" w:themeColor="text1"/>
              </w:rPr>
            </w:pPr>
            <w:r w:rsidRPr="00C07D35">
              <w:rPr>
                <w:rFonts w:hAnsi="標楷體" w:hint="eastAsia"/>
                <w:bCs/>
                <w:color w:val="000000" w:themeColor="text1"/>
              </w:rPr>
              <w:t xml:space="preserve">      </w:t>
            </w:r>
            <w:r w:rsidR="000D7B63" w:rsidRPr="00C07D35">
              <w:rPr>
                <w:rFonts w:hAnsi="標楷體" w:hint="eastAsia"/>
                <w:bCs/>
                <w:color w:val="000000" w:themeColor="text1"/>
              </w:rPr>
              <w:t>考核、觀摩所需費用。</w:t>
            </w:r>
          </w:p>
          <w:p w:rsidR="00E33679" w:rsidRPr="00C07D35" w:rsidRDefault="00FC10C9" w:rsidP="00E5603A">
            <w:pPr>
              <w:pStyle w:val="a3"/>
              <w:ind w:leftChars="-45" w:left="377" w:hangingChars="202" w:hanging="485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E3367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七、其他有關公設收容處理</w:t>
            </w:r>
          </w:p>
          <w:p w:rsidR="00FC10C9" w:rsidRPr="00C07D35" w:rsidRDefault="00E33679" w:rsidP="00E5603A">
            <w:pPr>
              <w:pStyle w:val="a3"/>
              <w:ind w:leftChars="-45" w:left="377" w:hangingChars="202" w:hanging="485"/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     </w:t>
            </w:r>
            <w:r w:rsidR="00FC10C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場所或收容回填場所需</w:t>
            </w:r>
          </w:p>
          <w:p w:rsidR="00FC10C9" w:rsidRPr="00C07D35" w:rsidRDefault="00FC10C9" w:rsidP="00E5603A">
            <w:pPr>
              <w:pStyle w:val="a3"/>
              <w:ind w:leftChars="-45" w:left="377" w:hangingChars="202" w:hanging="48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="00E33679"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 xml:space="preserve">    </w:t>
            </w:r>
            <w:r w:rsidRPr="00C07D35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Cs w:val="24"/>
              </w:rPr>
              <w:t>費用。</w:t>
            </w:r>
          </w:p>
        </w:tc>
        <w:tc>
          <w:tcPr>
            <w:tcW w:w="3355" w:type="dxa"/>
          </w:tcPr>
          <w:p w:rsidR="00905547" w:rsidRPr="00C07D35" w:rsidRDefault="00FC10C9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EE219E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款</w:t>
            </w:r>
            <w:r w:rsidR="00905547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次</w:t>
            </w:r>
            <w:r w:rsidR="00C7186A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新增及</w:t>
            </w:r>
            <w:r w:rsidR="00905547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變更。</w:t>
            </w:r>
          </w:p>
          <w:p w:rsidR="00AF4B3C" w:rsidRPr="00C07D35" w:rsidRDefault="00905547" w:rsidP="00E5603A">
            <w:pPr>
              <w:pStyle w:val="a3"/>
              <w:ind w:left="242" w:hangingChars="101" w:hanging="24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二、為增加</w:t>
            </w:r>
            <w:r w:rsidR="00AF4B3C"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依本自治條例</w:t>
            </w:r>
            <w:r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收取</w:t>
            </w:r>
          </w:p>
          <w:p w:rsidR="00AF4B3C" w:rsidRPr="00C07D35" w:rsidRDefault="00AF4B3C" w:rsidP="00E5603A">
            <w:pPr>
              <w:pStyle w:val="a3"/>
              <w:ind w:left="242" w:hangingChars="101" w:hanging="24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 w:rsidR="00905547"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規費之</w:t>
            </w:r>
            <w:r w:rsidR="000D7B63"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使用</w:t>
            </w:r>
            <w:r w:rsidR="001C31ED"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用</w:t>
            </w:r>
            <w:r w:rsidR="00905547"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途，爰增訂</w:t>
            </w:r>
          </w:p>
          <w:p w:rsidR="00905547" w:rsidRPr="00C07D35" w:rsidRDefault="00AF4B3C" w:rsidP="00E5603A">
            <w:pPr>
              <w:pStyle w:val="a3"/>
              <w:ind w:left="242" w:hangingChars="101" w:hanging="24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 w:rsidR="00250C8A"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本條第七款及第八款</w:t>
            </w:r>
            <w:r w:rsidR="00905547"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0D7B63" w:rsidRPr="00C07D35" w:rsidRDefault="00905547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</w:t>
            </w:r>
            <w:r w:rsidR="00C7186A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為訂定</w:t>
            </w:r>
            <w:r w:rsidR="00FC10C9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補助</w:t>
            </w:r>
            <w:r w:rsidR="00981EB9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公設收容處理</w:t>
            </w:r>
          </w:p>
          <w:p w:rsidR="000D7B63" w:rsidRPr="00C07D35" w:rsidRDefault="000D7B63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81EB9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場所或收容回填場</w:t>
            </w:r>
            <w:r w:rsidR="00FC10C9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所在村</w:t>
            </w:r>
          </w:p>
          <w:p w:rsidR="000D7B63" w:rsidRPr="00C07D35" w:rsidRDefault="000D7B63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FC10C9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(里)</w:t>
            </w:r>
            <w:r w:rsidR="00467A05">
              <w:rPr>
                <w:rFonts w:ascii="標楷體" w:eastAsia="標楷體" w:hAnsi="標楷體" w:hint="eastAsia"/>
                <w:color w:val="000000" w:themeColor="text1"/>
                <w:szCs w:val="24"/>
              </w:rPr>
              <w:t>或社區之</w:t>
            </w:r>
            <w:r w:rsidR="00467A05" w:rsidRPr="00C40224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</w:t>
            </w:r>
            <w:r w:rsidR="00FC10C9" w:rsidRPr="00C40224">
              <w:rPr>
                <w:rFonts w:ascii="標楷體" w:eastAsia="標楷體" w:hAnsi="標楷體" w:hint="eastAsia"/>
                <w:color w:val="000000" w:themeColor="text1"/>
                <w:szCs w:val="24"/>
              </w:rPr>
              <w:t>金</w:t>
            </w:r>
            <w:r w:rsidR="00FC10C9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撥付</w:t>
            </w:r>
          </w:p>
          <w:p w:rsidR="003B6183" w:rsidRPr="00C07D35" w:rsidRDefault="000D7B63" w:rsidP="00E5603A">
            <w:pPr>
              <w:pStyle w:val="a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FC10C9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標準</w:t>
            </w:r>
            <w:r w:rsidR="003B6183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及使用用途</w:t>
            </w:r>
            <w:r w:rsidR="00C7186A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250C8A"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爰增訂</w:t>
            </w:r>
          </w:p>
          <w:p w:rsidR="00FC10C9" w:rsidRPr="00C07D35" w:rsidRDefault="003B6183" w:rsidP="00E5603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 w:rsidR="00250C8A" w:rsidRPr="00C07D3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本條第七款</w:t>
            </w:r>
            <w:r w:rsidR="00FC10C9" w:rsidRPr="00C07D3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</w:tbl>
    <w:p w:rsidR="00173FB6" w:rsidRPr="00084F43" w:rsidRDefault="00173FB6" w:rsidP="00173FB6">
      <w:pPr>
        <w:pStyle w:val="a3"/>
        <w:rPr>
          <w:rFonts w:ascii="標楷體" w:eastAsia="標楷體" w:hAnsi="標楷體"/>
          <w:b/>
          <w:szCs w:val="24"/>
        </w:rPr>
      </w:pPr>
    </w:p>
    <w:sectPr w:rsidR="00173FB6" w:rsidRPr="00084F43" w:rsidSect="009B2EA4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F9" w:rsidRDefault="00883EF9" w:rsidP="00917293">
      <w:r>
        <w:separator/>
      </w:r>
    </w:p>
  </w:endnote>
  <w:endnote w:type="continuationSeparator" w:id="0">
    <w:p w:rsidR="00883EF9" w:rsidRDefault="00883EF9" w:rsidP="0091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F9" w:rsidRDefault="00883EF9" w:rsidP="00917293">
      <w:r>
        <w:separator/>
      </w:r>
    </w:p>
  </w:footnote>
  <w:footnote w:type="continuationSeparator" w:id="0">
    <w:p w:rsidR="00883EF9" w:rsidRDefault="00883EF9" w:rsidP="0091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3CE7"/>
    <w:multiLevelType w:val="hybridMultilevel"/>
    <w:tmpl w:val="38AEB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B534F1"/>
    <w:multiLevelType w:val="hybridMultilevel"/>
    <w:tmpl w:val="01D499E2"/>
    <w:lvl w:ilvl="0" w:tplc="ADBEE0A0">
      <w:start w:val="1"/>
      <w:numFmt w:val="taiwaneseCountingThousand"/>
      <w:lvlText w:val="%1、"/>
      <w:lvlJc w:val="left"/>
      <w:pPr>
        <w:ind w:left="17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abstractNum w:abstractNumId="2" w15:restartNumberingAfterBreak="0">
    <w:nsid w:val="239A7DC9"/>
    <w:multiLevelType w:val="hybridMultilevel"/>
    <w:tmpl w:val="52E483FC"/>
    <w:lvl w:ilvl="0" w:tplc="2BE8A6F4">
      <w:start w:val="1"/>
      <w:numFmt w:val="taiwaneseCountingThousand"/>
      <w:lvlText w:val="第%1條"/>
      <w:lvlJc w:val="left"/>
      <w:pPr>
        <w:ind w:left="948" w:hanging="9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BD5873"/>
    <w:multiLevelType w:val="hybridMultilevel"/>
    <w:tmpl w:val="FAB6C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EC141E"/>
    <w:multiLevelType w:val="hybridMultilevel"/>
    <w:tmpl w:val="D924D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AA11A2"/>
    <w:multiLevelType w:val="hybridMultilevel"/>
    <w:tmpl w:val="8D6871AA"/>
    <w:lvl w:ilvl="0" w:tplc="2BE8A6F4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35719A"/>
    <w:multiLevelType w:val="hybridMultilevel"/>
    <w:tmpl w:val="DCD2FC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F11492"/>
    <w:multiLevelType w:val="hybridMultilevel"/>
    <w:tmpl w:val="A0D22D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F9711EA"/>
    <w:multiLevelType w:val="hybridMultilevel"/>
    <w:tmpl w:val="D3F6F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926B0F"/>
    <w:multiLevelType w:val="hybridMultilevel"/>
    <w:tmpl w:val="6C9E50C0"/>
    <w:lvl w:ilvl="0" w:tplc="A78654FA">
      <w:start w:val="5"/>
      <w:numFmt w:val="taiwaneseCountingThousand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0" w15:restartNumberingAfterBreak="0">
    <w:nsid w:val="5BBE573C"/>
    <w:multiLevelType w:val="hybridMultilevel"/>
    <w:tmpl w:val="ABF43D4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ED331E"/>
    <w:multiLevelType w:val="hybridMultilevel"/>
    <w:tmpl w:val="73ECAD10"/>
    <w:lvl w:ilvl="0" w:tplc="4DD67644">
      <w:start w:val="1"/>
      <w:numFmt w:val="taiwaneseCountingThousand"/>
      <w:lvlText w:val="%1、"/>
      <w:lvlJc w:val="left"/>
      <w:pPr>
        <w:ind w:left="1920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2" w15:restartNumberingAfterBreak="0">
    <w:nsid w:val="7F802344"/>
    <w:multiLevelType w:val="hybridMultilevel"/>
    <w:tmpl w:val="9F8AECF2"/>
    <w:lvl w:ilvl="0" w:tplc="CFDCE534">
      <w:start w:val="1"/>
      <w:numFmt w:val="taiwaneseCountingThousand"/>
      <w:lvlText w:val="（%1）"/>
      <w:lvlJc w:val="left"/>
      <w:pPr>
        <w:ind w:left="77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A8"/>
    <w:rsid w:val="00000834"/>
    <w:rsid w:val="00002022"/>
    <w:rsid w:val="00027295"/>
    <w:rsid w:val="0003490F"/>
    <w:rsid w:val="0005726E"/>
    <w:rsid w:val="0006617E"/>
    <w:rsid w:val="0006636D"/>
    <w:rsid w:val="00084F43"/>
    <w:rsid w:val="000954AE"/>
    <w:rsid w:val="000A1058"/>
    <w:rsid w:val="000B1540"/>
    <w:rsid w:val="000C6DBF"/>
    <w:rsid w:val="000D7B63"/>
    <w:rsid w:val="00101250"/>
    <w:rsid w:val="00106672"/>
    <w:rsid w:val="00120CA9"/>
    <w:rsid w:val="00125360"/>
    <w:rsid w:val="00152E30"/>
    <w:rsid w:val="00173FB6"/>
    <w:rsid w:val="001A6979"/>
    <w:rsid w:val="001C31ED"/>
    <w:rsid w:val="001D5CF2"/>
    <w:rsid w:val="001E70F8"/>
    <w:rsid w:val="0021326A"/>
    <w:rsid w:val="00214259"/>
    <w:rsid w:val="00225992"/>
    <w:rsid w:val="00240FC7"/>
    <w:rsid w:val="00243A5D"/>
    <w:rsid w:val="00250C8A"/>
    <w:rsid w:val="00253B52"/>
    <w:rsid w:val="002867FB"/>
    <w:rsid w:val="00294A04"/>
    <w:rsid w:val="00297BC2"/>
    <w:rsid w:val="002A0E3D"/>
    <w:rsid w:val="002D1D53"/>
    <w:rsid w:val="002D31C0"/>
    <w:rsid w:val="002D5951"/>
    <w:rsid w:val="002D7903"/>
    <w:rsid w:val="002E5CDF"/>
    <w:rsid w:val="00307C8B"/>
    <w:rsid w:val="00313BC4"/>
    <w:rsid w:val="00314EA2"/>
    <w:rsid w:val="00321F9B"/>
    <w:rsid w:val="00345513"/>
    <w:rsid w:val="0034667F"/>
    <w:rsid w:val="00361FED"/>
    <w:rsid w:val="00374B10"/>
    <w:rsid w:val="00381C88"/>
    <w:rsid w:val="00390D34"/>
    <w:rsid w:val="00393E4B"/>
    <w:rsid w:val="003B6183"/>
    <w:rsid w:val="003D35D9"/>
    <w:rsid w:val="004075A0"/>
    <w:rsid w:val="00411E80"/>
    <w:rsid w:val="00454158"/>
    <w:rsid w:val="00467A05"/>
    <w:rsid w:val="00475A31"/>
    <w:rsid w:val="00476142"/>
    <w:rsid w:val="004907A1"/>
    <w:rsid w:val="004A6744"/>
    <w:rsid w:val="004D7525"/>
    <w:rsid w:val="0055723C"/>
    <w:rsid w:val="00562009"/>
    <w:rsid w:val="00564973"/>
    <w:rsid w:val="005741B2"/>
    <w:rsid w:val="005B149B"/>
    <w:rsid w:val="005E1B91"/>
    <w:rsid w:val="005E4AFF"/>
    <w:rsid w:val="005F41F1"/>
    <w:rsid w:val="00617324"/>
    <w:rsid w:val="00653E44"/>
    <w:rsid w:val="00654340"/>
    <w:rsid w:val="006E2547"/>
    <w:rsid w:val="006E6A0E"/>
    <w:rsid w:val="007348E1"/>
    <w:rsid w:val="00734A6F"/>
    <w:rsid w:val="0075715B"/>
    <w:rsid w:val="0076773E"/>
    <w:rsid w:val="00796732"/>
    <w:rsid w:val="007A5DB3"/>
    <w:rsid w:val="007B3B0F"/>
    <w:rsid w:val="007B410D"/>
    <w:rsid w:val="007C06EC"/>
    <w:rsid w:val="007D3137"/>
    <w:rsid w:val="007E27BB"/>
    <w:rsid w:val="007F0EF1"/>
    <w:rsid w:val="00812055"/>
    <w:rsid w:val="00814BE4"/>
    <w:rsid w:val="00835F34"/>
    <w:rsid w:val="00855442"/>
    <w:rsid w:val="00861E7E"/>
    <w:rsid w:val="00865F15"/>
    <w:rsid w:val="008755E0"/>
    <w:rsid w:val="00880166"/>
    <w:rsid w:val="00880B6A"/>
    <w:rsid w:val="00883EF9"/>
    <w:rsid w:val="008B3DDB"/>
    <w:rsid w:val="008C0D70"/>
    <w:rsid w:val="008F7891"/>
    <w:rsid w:val="00902463"/>
    <w:rsid w:val="00905547"/>
    <w:rsid w:val="00917293"/>
    <w:rsid w:val="0093103E"/>
    <w:rsid w:val="00935235"/>
    <w:rsid w:val="009353A1"/>
    <w:rsid w:val="00981EB9"/>
    <w:rsid w:val="00983B04"/>
    <w:rsid w:val="009A31B7"/>
    <w:rsid w:val="009B2EA4"/>
    <w:rsid w:val="009C0165"/>
    <w:rsid w:val="009E13DF"/>
    <w:rsid w:val="00A2088A"/>
    <w:rsid w:val="00A25EA6"/>
    <w:rsid w:val="00A551AD"/>
    <w:rsid w:val="00A66765"/>
    <w:rsid w:val="00A74146"/>
    <w:rsid w:val="00A8562F"/>
    <w:rsid w:val="00AB24E5"/>
    <w:rsid w:val="00AD4E9A"/>
    <w:rsid w:val="00AE0D8A"/>
    <w:rsid w:val="00AF4B3C"/>
    <w:rsid w:val="00B01A10"/>
    <w:rsid w:val="00B24F9B"/>
    <w:rsid w:val="00B33D84"/>
    <w:rsid w:val="00B34366"/>
    <w:rsid w:val="00B44157"/>
    <w:rsid w:val="00B52C2D"/>
    <w:rsid w:val="00B727A9"/>
    <w:rsid w:val="00B809CF"/>
    <w:rsid w:val="00B9348C"/>
    <w:rsid w:val="00BA3EF9"/>
    <w:rsid w:val="00BB2896"/>
    <w:rsid w:val="00BC52E9"/>
    <w:rsid w:val="00C07D35"/>
    <w:rsid w:val="00C40224"/>
    <w:rsid w:val="00C51D0B"/>
    <w:rsid w:val="00C70D1E"/>
    <w:rsid w:val="00C7186A"/>
    <w:rsid w:val="00C81C90"/>
    <w:rsid w:val="00C9442A"/>
    <w:rsid w:val="00CB12A2"/>
    <w:rsid w:val="00CC6FF2"/>
    <w:rsid w:val="00CE31A8"/>
    <w:rsid w:val="00CF4A3F"/>
    <w:rsid w:val="00D01BB1"/>
    <w:rsid w:val="00D04502"/>
    <w:rsid w:val="00D75BE0"/>
    <w:rsid w:val="00D8669F"/>
    <w:rsid w:val="00D96559"/>
    <w:rsid w:val="00DD48CB"/>
    <w:rsid w:val="00E01A14"/>
    <w:rsid w:val="00E06867"/>
    <w:rsid w:val="00E24D13"/>
    <w:rsid w:val="00E33679"/>
    <w:rsid w:val="00E33D7E"/>
    <w:rsid w:val="00E3713F"/>
    <w:rsid w:val="00E4173E"/>
    <w:rsid w:val="00E5603A"/>
    <w:rsid w:val="00E70DAC"/>
    <w:rsid w:val="00E913E8"/>
    <w:rsid w:val="00EB02AC"/>
    <w:rsid w:val="00EB771B"/>
    <w:rsid w:val="00ED4DFE"/>
    <w:rsid w:val="00ED765B"/>
    <w:rsid w:val="00EE219E"/>
    <w:rsid w:val="00F035A8"/>
    <w:rsid w:val="00F276F3"/>
    <w:rsid w:val="00F41869"/>
    <w:rsid w:val="00F42CC4"/>
    <w:rsid w:val="00F868B0"/>
    <w:rsid w:val="00F94B47"/>
    <w:rsid w:val="00FA1DD6"/>
    <w:rsid w:val="00FC10C9"/>
    <w:rsid w:val="00FC4F67"/>
    <w:rsid w:val="00FF05BC"/>
    <w:rsid w:val="00FF2B3D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FA7F74-3494-452C-B4EF-0CB8A055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1A8"/>
    <w:pPr>
      <w:widowControl w:val="0"/>
    </w:pPr>
  </w:style>
  <w:style w:type="table" w:styleId="a4">
    <w:name w:val="Table Grid"/>
    <w:basedOn w:val="a1"/>
    <w:uiPriority w:val="59"/>
    <w:rsid w:val="0017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7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72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7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7293"/>
    <w:rPr>
      <w:sz w:val="20"/>
      <w:szCs w:val="20"/>
    </w:rPr>
  </w:style>
  <w:style w:type="paragraph" w:styleId="HTML">
    <w:name w:val="HTML Preformatted"/>
    <w:basedOn w:val="a"/>
    <w:link w:val="HTML0"/>
    <w:rsid w:val="00F276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rsid w:val="00F276F3"/>
    <w:rPr>
      <w:rFonts w:ascii="細明體" w:eastAsia="細明體" w:hAnsi="細明體" w:cs="細明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5B14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B149B"/>
  </w:style>
  <w:style w:type="character" w:customStyle="1" w:styleId="ab">
    <w:name w:val="註解文字 字元"/>
    <w:basedOn w:val="a0"/>
    <w:link w:val="aa"/>
    <w:uiPriority w:val="99"/>
    <w:semiHidden/>
    <w:rsid w:val="005B14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5B149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B14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B1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B14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AB24E5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B24E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許薰予</cp:lastModifiedBy>
  <cp:revision>26</cp:revision>
  <cp:lastPrinted>2018-04-23T09:14:00Z</cp:lastPrinted>
  <dcterms:created xsi:type="dcterms:W3CDTF">2018-01-05T07:14:00Z</dcterms:created>
  <dcterms:modified xsi:type="dcterms:W3CDTF">2018-04-24T02:06:00Z</dcterms:modified>
</cp:coreProperties>
</file>