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6C" w:rsidRPr="00964A15" w:rsidRDefault="00E317B4">
      <w:pPr>
        <w:rPr>
          <w:rFonts w:ascii="標楷體" w:eastAsia="標楷體" w:hAnsi="標楷體"/>
          <w:sz w:val="40"/>
          <w:szCs w:val="40"/>
        </w:rPr>
      </w:pPr>
      <w:r>
        <w:rPr>
          <w:rFonts w:ascii="標楷體" w:eastAsia="標楷體" w:hAnsi="標楷體" w:hint="eastAsia"/>
          <w:sz w:val="40"/>
          <w:szCs w:val="40"/>
        </w:rPr>
        <w:t xml:space="preserve"> </w:t>
      </w:r>
      <w:r w:rsidR="00964A15" w:rsidRPr="00964A15">
        <w:rPr>
          <w:rFonts w:ascii="標楷體" w:eastAsia="標楷體" w:hAnsi="標楷體" w:hint="eastAsia"/>
          <w:sz w:val="40"/>
          <w:szCs w:val="40"/>
        </w:rPr>
        <w:t>澎湖縣幼兒園收費調整審議作業要點</w:t>
      </w:r>
    </w:p>
    <w:tbl>
      <w:tblPr>
        <w:tblStyle w:val="a3"/>
        <w:tblW w:w="0" w:type="auto"/>
        <w:tblLook w:val="04A0"/>
      </w:tblPr>
      <w:tblGrid>
        <w:gridCol w:w="4148"/>
        <w:gridCol w:w="4148"/>
      </w:tblGrid>
      <w:tr w:rsidR="00964A15" w:rsidRPr="0020709C" w:rsidTr="00964A15">
        <w:tc>
          <w:tcPr>
            <w:tcW w:w="4148" w:type="dxa"/>
          </w:tcPr>
          <w:p w:rsidR="00964A15" w:rsidRPr="0020709C" w:rsidRDefault="00CB0846" w:rsidP="0020709C">
            <w:pPr>
              <w:rPr>
                <w:rFonts w:ascii="標楷體" w:eastAsia="標楷體" w:hAnsi="標楷體"/>
                <w:szCs w:val="24"/>
              </w:rPr>
            </w:pPr>
            <w:r w:rsidRPr="0020709C">
              <w:rPr>
                <w:rFonts w:ascii="標楷體" w:eastAsia="標楷體" w:hAnsi="標楷體" w:hint="eastAsia"/>
                <w:szCs w:val="24"/>
              </w:rPr>
              <w:t xml:space="preserve">             </w:t>
            </w:r>
            <w:r w:rsidR="00964A15" w:rsidRPr="0020709C">
              <w:rPr>
                <w:rFonts w:ascii="標楷體" w:eastAsia="標楷體" w:hAnsi="標楷體" w:hint="eastAsia"/>
                <w:szCs w:val="24"/>
              </w:rPr>
              <w:t>規定</w:t>
            </w:r>
          </w:p>
        </w:tc>
        <w:tc>
          <w:tcPr>
            <w:tcW w:w="4148" w:type="dxa"/>
          </w:tcPr>
          <w:p w:rsidR="00964A15" w:rsidRPr="0020709C" w:rsidRDefault="00CB0846" w:rsidP="0020709C">
            <w:pPr>
              <w:rPr>
                <w:rFonts w:ascii="標楷體" w:eastAsia="標楷體" w:hAnsi="標楷體"/>
                <w:szCs w:val="24"/>
              </w:rPr>
            </w:pPr>
            <w:r w:rsidRPr="0020709C">
              <w:rPr>
                <w:rFonts w:ascii="標楷體" w:eastAsia="標楷體" w:hAnsi="標楷體" w:hint="eastAsia"/>
                <w:szCs w:val="24"/>
              </w:rPr>
              <w:t xml:space="preserve">              </w:t>
            </w:r>
            <w:r w:rsidR="00964A15" w:rsidRPr="0020709C">
              <w:rPr>
                <w:rFonts w:ascii="標楷體" w:eastAsia="標楷體" w:hAnsi="標楷體" w:hint="eastAsia"/>
                <w:szCs w:val="24"/>
              </w:rPr>
              <w:t>說明</w:t>
            </w:r>
          </w:p>
        </w:tc>
      </w:tr>
      <w:tr w:rsidR="00964A15" w:rsidRPr="0020709C" w:rsidTr="00964A15">
        <w:tc>
          <w:tcPr>
            <w:tcW w:w="4148" w:type="dxa"/>
          </w:tcPr>
          <w:p w:rsidR="00964A15" w:rsidRPr="0020709C" w:rsidRDefault="00E317B4" w:rsidP="00263F9C">
            <w:pPr>
              <w:ind w:left="480" w:hangingChars="200" w:hanging="480"/>
              <w:rPr>
                <w:rFonts w:ascii="標楷體" w:eastAsia="標楷體" w:hAnsi="標楷體"/>
                <w:szCs w:val="24"/>
              </w:rPr>
            </w:pPr>
            <w:r w:rsidRPr="0020709C">
              <w:rPr>
                <w:rFonts w:ascii="標楷體" w:eastAsia="標楷體" w:hAnsi="標楷體" w:hint="eastAsia"/>
                <w:szCs w:val="24"/>
              </w:rPr>
              <w:t xml:space="preserve">一、澎湖縣政府（以下簡稱本府）為  </w:t>
            </w:r>
            <w:r w:rsidR="00263F9C">
              <w:rPr>
                <w:rFonts w:ascii="標楷體" w:eastAsia="標楷體" w:hAnsi="標楷體" w:hint="eastAsia"/>
                <w:szCs w:val="24"/>
              </w:rPr>
              <w:t xml:space="preserve">  </w:t>
            </w:r>
            <w:r w:rsidRPr="0020709C">
              <w:rPr>
                <w:rFonts w:ascii="標楷體" w:eastAsia="標楷體" w:hAnsi="標楷體" w:hint="eastAsia"/>
                <w:szCs w:val="24"/>
              </w:rPr>
              <w:t>辦理幼兒教育及照顧法第三十八條及幼兒就讀幼兒園補助辦法第五條所定收費審核事項，特設澎湖</w:t>
            </w:r>
            <w:r w:rsidR="00964A15" w:rsidRPr="0020709C">
              <w:rPr>
                <w:rFonts w:ascii="標楷體" w:eastAsia="標楷體" w:hAnsi="標楷體" w:hint="eastAsia"/>
                <w:szCs w:val="24"/>
              </w:rPr>
              <w:t>縣幼兒園收費調整審議小組（以下簡稱本小組），並訂定本要點。</w:t>
            </w:r>
          </w:p>
        </w:tc>
        <w:tc>
          <w:tcPr>
            <w:tcW w:w="4148" w:type="dxa"/>
          </w:tcPr>
          <w:p w:rsidR="00964A15" w:rsidRPr="0020709C" w:rsidRDefault="00C34E14" w:rsidP="0020709C">
            <w:pPr>
              <w:rPr>
                <w:rFonts w:ascii="標楷體" w:eastAsia="標楷體" w:hAnsi="標楷體"/>
                <w:szCs w:val="24"/>
              </w:rPr>
            </w:pPr>
            <w:r w:rsidRPr="0020709C">
              <w:rPr>
                <w:rFonts w:ascii="標楷體" w:eastAsia="標楷體" w:hAnsi="標楷體" w:hint="eastAsia"/>
                <w:szCs w:val="24"/>
              </w:rPr>
              <w:t>澎湖縣幼兒園收費調整審議小組（以下簡稱本小組）設置之目的。</w:t>
            </w:r>
          </w:p>
        </w:tc>
      </w:tr>
      <w:tr w:rsidR="00964A15" w:rsidRPr="0020709C" w:rsidTr="00964A15">
        <w:tc>
          <w:tcPr>
            <w:tcW w:w="4148" w:type="dxa"/>
          </w:tcPr>
          <w:p w:rsidR="00964A15" w:rsidRPr="0020709C" w:rsidRDefault="00964A15" w:rsidP="0020709C">
            <w:pPr>
              <w:rPr>
                <w:rFonts w:ascii="標楷體" w:eastAsia="標楷體" w:hAnsi="標楷體"/>
                <w:szCs w:val="24"/>
              </w:rPr>
            </w:pPr>
            <w:r w:rsidRPr="0020709C">
              <w:rPr>
                <w:rFonts w:ascii="標楷體" w:eastAsia="標楷體" w:hAnsi="標楷體" w:hint="eastAsia"/>
                <w:szCs w:val="24"/>
              </w:rPr>
              <w:t>二、本小組任務如下：</w:t>
            </w:r>
          </w:p>
          <w:p w:rsidR="00964A15" w:rsidRPr="0020709C" w:rsidRDefault="00964A15" w:rsidP="00263F9C">
            <w:pPr>
              <w:ind w:leftChars="150" w:left="1080" w:hangingChars="300" w:hanging="720"/>
              <w:rPr>
                <w:rFonts w:ascii="標楷體" w:eastAsia="標楷體" w:hAnsi="標楷體"/>
                <w:szCs w:val="24"/>
              </w:rPr>
            </w:pPr>
            <w:r w:rsidRPr="0020709C">
              <w:rPr>
                <w:rFonts w:ascii="標楷體" w:eastAsia="標楷體" w:hAnsi="標楷體" w:hint="eastAsia"/>
                <w:szCs w:val="24"/>
              </w:rPr>
              <w:t>（一）幼兒園收費調整之審議及備查事項。</w:t>
            </w:r>
          </w:p>
          <w:p w:rsidR="00E317B4" w:rsidRPr="0020709C" w:rsidRDefault="00964A15" w:rsidP="00263F9C">
            <w:pPr>
              <w:ind w:leftChars="150" w:left="1080" w:hangingChars="300" w:hanging="720"/>
              <w:rPr>
                <w:rFonts w:ascii="標楷體" w:eastAsia="標楷體" w:hAnsi="標楷體"/>
                <w:szCs w:val="24"/>
              </w:rPr>
            </w:pPr>
            <w:r w:rsidRPr="0020709C">
              <w:rPr>
                <w:rFonts w:ascii="標楷體" w:eastAsia="標楷體" w:hAnsi="標楷體" w:hint="eastAsia"/>
                <w:szCs w:val="24"/>
              </w:rPr>
              <w:t>（二）幼兒園收費研究、諮詢及</w:t>
            </w:r>
            <w:r w:rsidR="00E317B4" w:rsidRPr="0020709C">
              <w:rPr>
                <w:rFonts w:ascii="標楷體" w:eastAsia="標楷體" w:hAnsi="標楷體" w:hint="eastAsia"/>
                <w:szCs w:val="24"/>
              </w:rPr>
              <w:t>建議事項。</w:t>
            </w:r>
          </w:p>
          <w:p w:rsidR="00964A15" w:rsidRPr="0020709C" w:rsidRDefault="00E317B4" w:rsidP="00263F9C">
            <w:pPr>
              <w:ind w:leftChars="150" w:left="1080" w:hangingChars="300" w:hanging="720"/>
              <w:rPr>
                <w:rFonts w:ascii="標楷體" w:eastAsia="標楷體" w:hAnsi="標楷體"/>
                <w:szCs w:val="24"/>
              </w:rPr>
            </w:pPr>
            <w:r w:rsidRPr="0020709C">
              <w:rPr>
                <w:rFonts w:ascii="標楷體" w:eastAsia="標楷體" w:hAnsi="標楷體" w:hint="eastAsia"/>
                <w:szCs w:val="24"/>
              </w:rPr>
              <w:t>（三）</w:t>
            </w:r>
            <w:r w:rsidR="00964A15" w:rsidRPr="0020709C">
              <w:rPr>
                <w:rFonts w:ascii="標楷體" w:eastAsia="標楷體" w:hAnsi="標楷體" w:hint="eastAsia"/>
                <w:szCs w:val="24"/>
              </w:rPr>
              <w:t>其他有關幼兒園收費調整事項。</w:t>
            </w:r>
          </w:p>
        </w:tc>
        <w:tc>
          <w:tcPr>
            <w:tcW w:w="4148" w:type="dxa"/>
          </w:tcPr>
          <w:p w:rsidR="00964A15" w:rsidRPr="0020709C" w:rsidRDefault="00C34E14" w:rsidP="0020709C">
            <w:pPr>
              <w:rPr>
                <w:rFonts w:ascii="標楷體" w:eastAsia="標楷體" w:hAnsi="標楷體"/>
                <w:szCs w:val="24"/>
              </w:rPr>
            </w:pPr>
            <w:r w:rsidRPr="0020709C">
              <w:rPr>
                <w:rFonts w:ascii="標楷體" w:eastAsia="標楷體" w:hAnsi="標楷體" w:hint="eastAsia"/>
                <w:szCs w:val="24"/>
              </w:rPr>
              <w:t>本小組之任務。</w:t>
            </w:r>
          </w:p>
        </w:tc>
      </w:tr>
      <w:tr w:rsidR="00964A15" w:rsidRPr="0020709C" w:rsidTr="00964A15">
        <w:tc>
          <w:tcPr>
            <w:tcW w:w="4148" w:type="dxa"/>
          </w:tcPr>
          <w:p w:rsidR="00964A15" w:rsidRPr="0020709C" w:rsidRDefault="00964A15" w:rsidP="00263F9C">
            <w:pPr>
              <w:ind w:left="480" w:hangingChars="200" w:hanging="480"/>
              <w:rPr>
                <w:rFonts w:ascii="標楷體" w:eastAsia="標楷體" w:hAnsi="標楷體"/>
                <w:szCs w:val="24"/>
              </w:rPr>
            </w:pPr>
            <w:r w:rsidRPr="0020709C">
              <w:rPr>
                <w:rFonts w:ascii="標楷體" w:eastAsia="標楷體" w:hAnsi="標楷體" w:hint="eastAsia"/>
                <w:szCs w:val="24"/>
              </w:rPr>
              <w:t>三、本小組置委員九人，其中</w:t>
            </w:r>
            <w:proofErr w:type="gramStart"/>
            <w:r w:rsidRPr="0020709C">
              <w:rPr>
                <w:rFonts w:ascii="標楷體" w:eastAsia="標楷體" w:hAnsi="標楷體" w:hint="eastAsia"/>
                <w:szCs w:val="24"/>
              </w:rPr>
              <w:t>一</w:t>
            </w:r>
            <w:proofErr w:type="gramEnd"/>
            <w:r w:rsidRPr="0020709C">
              <w:rPr>
                <w:rFonts w:ascii="標楷體" w:eastAsia="標楷體" w:hAnsi="標楷體" w:hint="eastAsia"/>
                <w:szCs w:val="24"/>
              </w:rPr>
              <w:t>人為</w:t>
            </w:r>
            <w:r w:rsidR="00AE6F16" w:rsidRPr="0020709C">
              <w:rPr>
                <w:rFonts w:ascii="標楷體" w:eastAsia="標楷體" w:hAnsi="標楷體" w:hint="eastAsia"/>
                <w:szCs w:val="24"/>
              </w:rPr>
              <w:t xml:space="preserve">  </w:t>
            </w:r>
            <w:r w:rsidRPr="0020709C">
              <w:rPr>
                <w:rFonts w:ascii="標楷體" w:eastAsia="標楷體" w:hAnsi="標楷體" w:hint="eastAsia"/>
                <w:szCs w:val="24"/>
              </w:rPr>
              <w:t>召集人，由本府教育處處長</w:t>
            </w:r>
            <w:r w:rsidR="00221026" w:rsidRPr="0020709C">
              <w:rPr>
                <w:rFonts w:ascii="標楷體" w:eastAsia="標楷體" w:hAnsi="標楷體" w:hint="eastAsia"/>
                <w:szCs w:val="24"/>
              </w:rPr>
              <w:t>兼任，</w:t>
            </w:r>
            <w:r w:rsidR="005D7810" w:rsidRPr="0020709C">
              <w:rPr>
                <w:rFonts w:ascii="標楷體" w:eastAsia="標楷體" w:hAnsi="標楷體" w:hint="eastAsia"/>
                <w:szCs w:val="24"/>
              </w:rPr>
              <w:t xml:space="preserve">  </w:t>
            </w:r>
            <w:r w:rsidR="00221026" w:rsidRPr="0020709C">
              <w:rPr>
                <w:rFonts w:ascii="標楷體" w:eastAsia="標楷體" w:hAnsi="標楷體" w:hint="eastAsia"/>
                <w:szCs w:val="24"/>
              </w:rPr>
              <w:t>一人為副召集人，由本府教育處副處長兼</w:t>
            </w:r>
            <w:r w:rsidR="005D7810" w:rsidRPr="0020709C">
              <w:rPr>
                <w:rFonts w:ascii="標楷體" w:eastAsia="標楷體" w:hAnsi="標楷體" w:hint="eastAsia"/>
                <w:szCs w:val="24"/>
              </w:rPr>
              <w:t>任</w:t>
            </w:r>
            <w:r w:rsidR="00221026" w:rsidRPr="0020709C">
              <w:rPr>
                <w:rFonts w:ascii="標楷體" w:eastAsia="標楷體" w:hAnsi="標楷體" w:hint="eastAsia"/>
                <w:szCs w:val="24"/>
              </w:rPr>
              <w:t>；</w:t>
            </w:r>
            <w:r w:rsidRPr="0020709C">
              <w:rPr>
                <w:rFonts w:ascii="標楷體" w:eastAsia="標楷體" w:hAnsi="標楷體" w:hint="eastAsia"/>
                <w:szCs w:val="24"/>
              </w:rPr>
              <w:t>其餘委員由本府就下列人員聘（派）兼之：</w:t>
            </w:r>
          </w:p>
          <w:p w:rsidR="00964A15"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263F9C">
              <w:rPr>
                <w:rFonts w:ascii="標楷體" w:eastAsia="標楷體" w:hAnsi="標楷體" w:hint="eastAsia"/>
                <w:szCs w:val="24"/>
              </w:rPr>
              <w:t xml:space="preserve">  </w:t>
            </w:r>
            <w:r w:rsidR="005D7810" w:rsidRPr="0020709C">
              <w:rPr>
                <w:rFonts w:ascii="標楷體" w:eastAsia="標楷體" w:hAnsi="標楷體" w:hint="eastAsia"/>
                <w:szCs w:val="24"/>
              </w:rPr>
              <w:t>（一</w:t>
            </w:r>
            <w:r w:rsidR="00964A15" w:rsidRPr="0020709C">
              <w:rPr>
                <w:rFonts w:ascii="標楷體" w:eastAsia="標楷體" w:hAnsi="標楷體" w:hint="eastAsia"/>
                <w:szCs w:val="24"/>
              </w:rPr>
              <w:t>）本府社會處代表一人。</w:t>
            </w:r>
          </w:p>
          <w:p w:rsidR="00964A15" w:rsidRPr="0020709C" w:rsidRDefault="00AE6F16" w:rsidP="00263F9C">
            <w:pPr>
              <w:ind w:left="1080" w:hangingChars="450" w:hanging="1080"/>
              <w:rPr>
                <w:rFonts w:ascii="標楷體" w:eastAsia="標楷體" w:hAnsi="標楷體"/>
                <w:szCs w:val="24"/>
              </w:rPr>
            </w:pPr>
            <w:r w:rsidRPr="0020709C">
              <w:rPr>
                <w:rFonts w:ascii="標楷體" w:eastAsia="標楷體" w:hAnsi="標楷體" w:hint="eastAsia"/>
                <w:szCs w:val="24"/>
              </w:rPr>
              <w:t xml:space="preserve"> </w:t>
            </w:r>
            <w:r w:rsidR="00263F9C">
              <w:rPr>
                <w:rFonts w:ascii="標楷體" w:eastAsia="標楷體" w:hAnsi="標楷體" w:hint="eastAsia"/>
                <w:szCs w:val="24"/>
              </w:rPr>
              <w:t xml:space="preserve">  </w:t>
            </w:r>
            <w:r w:rsidR="005D7810" w:rsidRPr="0020709C">
              <w:rPr>
                <w:rFonts w:ascii="標楷體" w:eastAsia="標楷體" w:hAnsi="標楷體" w:hint="eastAsia"/>
                <w:szCs w:val="24"/>
              </w:rPr>
              <w:t>（二</w:t>
            </w:r>
            <w:r w:rsidR="00964A15" w:rsidRPr="0020709C">
              <w:rPr>
                <w:rFonts w:ascii="標楷體" w:eastAsia="標楷體" w:hAnsi="標楷體" w:hint="eastAsia"/>
                <w:szCs w:val="24"/>
              </w:rPr>
              <w:t>）本府消費者保護官代表一人。</w:t>
            </w:r>
          </w:p>
          <w:p w:rsidR="00964A15"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263F9C">
              <w:rPr>
                <w:rFonts w:ascii="標楷體" w:eastAsia="標楷體" w:hAnsi="標楷體" w:hint="eastAsia"/>
                <w:szCs w:val="24"/>
              </w:rPr>
              <w:t xml:space="preserve">  </w:t>
            </w:r>
            <w:r w:rsidR="005D7810" w:rsidRPr="0020709C">
              <w:rPr>
                <w:rFonts w:ascii="標楷體" w:eastAsia="標楷體" w:hAnsi="標楷體" w:hint="eastAsia"/>
                <w:szCs w:val="24"/>
              </w:rPr>
              <w:t>（三</w:t>
            </w:r>
            <w:r w:rsidR="00964A15" w:rsidRPr="0020709C">
              <w:rPr>
                <w:rFonts w:ascii="標楷體" w:eastAsia="標楷體" w:hAnsi="標楷體" w:hint="eastAsia"/>
                <w:szCs w:val="24"/>
              </w:rPr>
              <w:t>）教保學者專家代表一人。</w:t>
            </w:r>
          </w:p>
          <w:p w:rsidR="00964A15" w:rsidRPr="0020709C" w:rsidRDefault="00AE6F16" w:rsidP="00263F9C">
            <w:pPr>
              <w:ind w:left="1080" w:hangingChars="450" w:hanging="1080"/>
              <w:rPr>
                <w:rFonts w:ascii="標楷體" w:eastAsia="標楷體" w:hAnsi="標楷體"/>
                <w:szCs w:val="24"/>
              </w:rPr>
            </w:pPr>
            <w:r w:rsidRPr="0020709C">
              <w:rPr>
                <w:rFonts w:ascii="標楷體" w:eastAsia="標楷體" w:hAnsi="標楷體" w:hint="eastAsia"/>
                <w:szCs w:val="24"/>
              </w:rPr>
              <w:t xml:space="preserve"> </w:t>
            </w:r>
            <w:r w:rsidR="00263F9C">
              <w:rPr>
                <w:rFonts w:ascii="標楷體" w:eastAsia="標楷體" w:hAnsi="標楷體" w:hint="eastAsia"/>
                <w:szCs w:val="24"/>
              </w:rPr>
              <w:t xml:space="preserve">  </w:t>
            </w:r>
            <w:r w:rsidR="00964A15" w:rsidRPr="0020709C">
              <w:rPr>
                <w:rFonts w:ascii="標楷體" w:eastAsia="標楷體" w:hAnsi="標楷體" w:hint="eastAsia"/>
                <w:szCs w:val="24"/>
              </w:rPr>
              <w:t>（</w:t>
            </w:r>
            <w:r w:rsidR="005D7810" w:rsidRPr="0020709C">
              <w:rPr>
                <w:rFonts w:ascii="標楷體" w:eastAsia="標楷體" w:hAnsi="標楷體" w:hint="eastAsia"/>
                <w:szCs w:val="24"/>
              </w:rPr>
              <w:t>四</w:t>
            </w:r>
            <w:r w:rsidR="00964A15" w:rsidRPr="0020709C">
              <w:rPr>
                <w:rFonts w:ascii="標楷體" w:eastAsia="標楷體" w:hAnsi="標楷體" w:hint="eastAsia"/>
                <w:szCs w:val="24"/>
              </w:rPr>
              <w:t>）教保服務人員團體代表二人。</w:t>
            </w:r>
          </w:p>
          <w:p w:rsidR="00964A15"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263F9C">
              <w:rPr>
                <w:rFonts w:ascii="標楷體" w:eastAsia="標楷體" w:hAnsi="標楷體" w:hint="eastAsia"/>
                <w:szCs w:val="24"/>
              </w:rPr>
              <w:t xml:space="preserve">  </w:t>
            </w:r>
            <w:r w:rsidR="00964A15" w:rsidRPr="0020709C">
              <w:rPr>
                <w:rFonts w:ascii="標楷體" w:eastAsia="標楷體" w:hAnsi="標楷體" w:hint="eastAsia"/>
                <w:szCs w:val="24"/>
              </w:rPr>
              <w:t>（</w:t>
            </w:r>
            <w:r w:rsidR="005D7810" w:rsidRPr="0020709C">
              <w:rPr>
                <w:rFonts w:ascii="標楷體" w:eastAsia="標楷體" w:hAnsi="標楷體" w:hint="eastAsia"/>
                <w:szCs w:val="24"/>
              </w:rPr>
              <w:t>五</w:t>
            </w:r>
            <w:r w:rsidR="00964A15" w:rsidRPr="0020709C">
              <w:rPr>
                <w:rFonts w:ascii="標楷體" w:eastAsia="標楷體" w:hAnsi="標楷體" w:hint="eastAsia"/>
                <w:szCs w:val="24"/>
              </w:rPr>
              <w:t>）幼兒家長團體代表一人。</w:t>
            </w:r>
          </w:p>
          <w:p w:rsidR="00263F9C" w:rsidRDefault="00AE6F16" w:rsidP="00263F9C">
            <w:pPr>
              <w:ind w:firstLineChars="100" w:firstLine="240"/>
              <w:rPr>
                <w:rFonts w:ascii="標楷體" w:eastAsia="標楷體" w:hAnsi="標楷體"/>
                <w:szCs w:val="24"/>
              </w:rPr>
            </w:pPr>
            <w:r w:rsidRPr="0020709C">
              <w:rPr>
                <w:rFonts w:ascii="標楷體" w:eastAsia="標楷體" w:hAnsi="標楷體" w:hint="eastAsia"/>
                <w:szCs w:val="24"/>
              </w:rPr>
              <w:t xml:space="preserve"> </w:t>
            </w:r>
            <w:r w:rsidR="00964A15" w:rsidRPr="0020709C">
              <w:rPr>
                <w:rFonts w:ascii="標楷體" w:eastAsia="標楷體" w:hAnsi="標楷體" w:hint="eastAsia"/>
                <w:szCs w:val="24"/>
              </w:rPr>
              <w:t>（</w:t>
            </w:r>
            <w:r w:rsidR="005D7810" w:rsidRPr="0020709C">
              <w:rPr>
                <w:rFonts w:ascii="標楷體" w:eastAsia="標楷體" w:hAnsi="標楷體" w:hint="eastAsia"/>
                <w:szCs w:val="24"/>
              </w:rPr>
              <w:t>六</w:t>
            </w:r>
            <w:r w:rsidR="00964A15" w:rsidRPr="0020709C">
              <w:rPr>
                <w:rFonts w:ascii="標楷體" w:eastAsia="標楷體" w:hAnsi="標楷體" w:hint="eastAsia"/>
                <w:szCs w:val="24"/>
              </w:rPr>
              <w:t>）會計師代表一人。</w:t>
            </w:r>
          </w:p>
          <w:p w:rsidR="00263F9C" w:rsidRDefault="00263F9C" w:rsidP="00263F9C">
            <w:pPr>
              <w:ind w:firstLineChars="150" w:firstLine="360"/>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本小組教保學者專家擔任之</w:t>
            </w:r>
            <w:r>
              <w:rPr>
                <w:rFonts w:ascii="標楷體" w:eastAsia="標楷體" w:hAnsi="標楷體" w:hint="eastAsia"/>
                <w:szCs w:val="24"/>
              </w:rPr>
              <w:t xml:space="preserve"> </w:t>
            </w:r>
          </w:p>
          <w:p w:rsidR="00263F9C" w:rsidRDefault="00964A15" w:rsidP="00263F9C">
            <w:pPr>
              <w:ind w:firstLineChars="177" w:firstLine="425"/>
              <w:rPr>
                <w:rFonts w:ascii="標楷體" w:eastAsia="標楷體" w:hAnsi="標楷體"/>
                <w:szCs w:val="24"/>
              </w:rPr>
            </w:pPr>
            <w:r w:rsidRPr="0020709C">
              <w:rPr>
                <w:rFonts w:ascii="標楷體" w:eastAsia="標楷體" w:hAnsi="標楷體" w:hint="eastAsia"/>
                <w:szCs w:val="24"/>
              </w:rPr>
              <w:t>委</w:t>
            </w:r>
            <w:r w:rsidR="00263F9C">
              <w:rPr>
                <w:rFonts w:ascii="標楷體" w:eastAsia="標楷體" w:hAnsi="標楷體" w:hint="eastAsia"/>
                <w:szCs w:val="24"/>
              </w:rPr>
              <w:t>員</w:t>
            </w:r>
            <w:r w:rsidRPr="0020709C">
              <w:rPr>
                <w:rFonts w:ascii="標楷體" w:eastAsia="標楷體" w:hAnsi="標楷體" w:hint="eastAsia"/>
                <w:szCs w:val="24"/>
              </w:rPr>
              <w:t>，應親自出席；代表機關、團</w:t>
            </w:r>
          </w:p>
          <w:p w:rsidR="00263F9C" w:rsidRDefault="00263F9C" w:rsidP="00263F9C">
            <w:pPr>
              <w:ind w:firstLineChars="150" w:firstLine="360"/>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體出任之委員因故未能出席時，</w:t>
            </w:r>
          </w:p>
          <w:p w:rsidR="00964A15" w:rsidRPr="0020709C" w:rsidRDefault="00964A15" w:rsidP="003F5065">
            <w:pPr>
              <w:ind w:firstLineChars="177" w:firstLine="425"/>
              <w:rPr>
                <w:rFonts w:ascii="標楷體" w:eastAsia="標楷體" w:hAnsi="標楷體"/>
                <w:szCs w:val="24"/>
              </w:rPr>
            </w:pPr>
            <w:r w:rsidRPr="0020709C">
              <w:rPr>
                <w:rFonts w:ascii="標楷體" w:eastAsia="標楷體" w:hAnsi="標楷體" w:hint="eastAsia"/>
                <w:szCs w:val="24"/>
              </w:rPr>
              <w:t>得以書面委託代表出席。</w:t>
            </w:r>
          </w:p>
          <w:p w:rsidR="003F5065"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3F5065">
              <w:rPr>
                <w:rFonts w:ascii="標楷體" w:eastAsia="標楷體" w:hAnsi="標楷體" w:hint="eastAsia"/>
                <w:szCs w:val="24"/>
              </w:rPr>
              <w:t xml:space="preserve"> </w:t>
            </w:r>
            <w:r w:rsidR="00964A15" w:rsidRPr="0020709C">
              <w:rPr>
                <w:rFonts w:ascii="標楷體" w:eastAsia="標楷體" w:hAnsi="標楷體" w:hint="eastAsia"/>
                <w:szCs w:val="24"/>
              </w:rPr>
              <w:t>本小組任</w:t>
            </w:r>
            <w:proofErr w:type="gramStart"/>
            <w:r w:rsidR="00964A15" w:rsidRPr="0020709C">
              <w:rPr>
                <w:rFonts w:ascii="標楷體" w:eastAsia="標楷體" w:hAnsi="標楷體" w:hint="eastAsia"/>
                <w:szCs w:val="24"/>
              </w:rPr>
              <w:t>一</w:t>
            </w:r>
            <w:proofErr w:type="gramEnd"/>
            <w:r w:rsidR="00964A15" w:rsidRPr="0020709C">
              <w:rPr>
                <w:rFonts w:ascii="標楷體" w:eastAsia="標楷體" w:hAnsi="標楷體" w:hint="eastAsia"/>
                <w:szCs w:val="24"/>
              </w:rPr>
              <w:t>性別委員應占委</w:t>
            </w:r>
          </w:p>
          <w:p w:rsidR="00964A15" w:rsidRPr="0020709C" w:rsidRDefault="003F5065"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員總數三分之一以上。</w:t>
            </w:r>
          </w:p>
          <w:p w:rsidR="0024733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3F5065">
              <w:rPr>
                <w:rFonts w:ascii="標楷體" w:eastAsia="標楷體" w:hAnsi="標楷體" w:hint="eastAsia"/>
                <w:szCs w:val="24"/>
              </w:rPr>
              <w:t xml:space="preserve"> </w:t>
            </w:r>
            <w:r w:rsidR="00964A15" w:rsidRPr="0020709C">
              <w:rPr>
                <w:rFonts w:ascii="標楷體" w:eastAsia="標楷體" w:hAnsi="標楷體" w:hint="eastAsia"/>
                <w:szCs w:val="24"/>
              </w:rPr>
              <w:t>本小組應有委員總數二分之</w:t>
            </w:r>
            <w:r w:rsidR="0024733C">
              <w:rPr>
                <w:rFonts w:ascii="標楷體" w:eastAsia="標楷體" w:hAnsi="標楷體" w:hint="eastAsia"/>
                <w:szCs w:val="24"/>
              </w:rPr>
              <w:t xml:space="preserve"> </w:t>
            </w:r>
          </w:p>
          <w:p w:rsidR="0024733C" w:rsidRDefault="0024733C" w:rsidP="0020709C">
            <w:pPr>
              <w:rPr>
                <w:rFonts w:ascii="標楷體" w:eastAsia="標楷體" w:hAnsi="標楷體"/>
                <w:szCs w:val="24"/>
              </w:rPr>
            </w:pPr>
            <w:r>
              <w:rPr>
                <w:rFonts w:ascii="標楷體" w:eastAsia="標楷體" w:hAnsi="標楷體" w:hint="eastAsia"/>
                <w:szCs w:val="24"/>
              </w:rPr>
              <w:t xml:space="preserve">    </w:t>
            </w:r>
            <w:proofErr w:type="gramStart"/>
            <w:r w:rsidR="00964A15" w:rsidRPr="0020709C">
              <w:rPr>
                <w:rFonts w:ascii="標楷體" w:eastAsia="標楷體" w:hAnsi="標楷體" w:hint="eastAsia"/>
                <w:szCs w:val="24"/>
              </w:rPr>
              <w:t>ㄧ</w:t>
            </w:r>
            <w:proofErr w:type="gramEnd"/>
            <w:r w:rsidR="00964A15" w:rsidRPr="0020709C">
              <w:rPr>
                <w:rFonts w:ascii="標楷體" w:eastAsia="標楷體" w:hAnsi="標楷體" w:hint="eastAsia"/>
                <w:szCs w:val="24"/>
              </w:rPr>
              <w:t>以上出席使得開會；審議決議</w:t>
            </w:r>
          </w:p>
          <w:p w:rsidR="0024733C" w:rsidRDefault="0024733C" w:rsidP="0020709C">
            <w:pPr>
              <w:rPr>
                <w:rFonts w:ascii="標楷體" w:eastAsia="標楷體" w:hAnsi="標楷體"/>
                <w:szCs w:val="24"/>
              </w:rPr>
            </w:pPr>
            <w:r>
              <w:rPr>
                <w:rFonts w:ascii="標楷體" w:eastAsia="標楷體" w:hAnsi="標楷體" w:hint="eastAsia"/>
                <w:szCs w:val="24"/>
              </w:rPr>
              <w:lastRenderedPageBreak/>
              <w:t xml:space="preserve">    </w:t>
            </w:r>
            <w:r w:rsidR="00964A15" w:rsidRPr="0020709C">
              <w:rPr>
                <w:rFonts w:ascii="標楷體" w:eastAsia="標楷體" w:hAnsi="標楷體" w:hint="eastAsia"/>
                <w:szCs w:val="24"/>
              </w:rPr>
              <w:t>應經出席委員三分之二以上同意</w:t>
            </w:r>
          </w:p>
          <w:p w:rsidR="00964A15" w:rsidRPr="0020709C" w:rsidRDefault="0024733C"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行之。</w:t>
            </w:r>
          </w:p>
          <w:p w:rsidR="00221026"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24733C">
              <w:rPr>
                <w:rFonts w:ascii="標楷體" w:eastAsia="標楷體" w:hAnsi="標楷體" w:hint="eastAsia"/>
                <w:szCs w:val="24"/>
              </w:rPr>
              <w:t xml:space="preserve"> </w:t>
            </w:r>
            <w:r w:rsidR="00964A15" w:rsidRPr="0020709C">
              <w:rPr>
                <w:rFonts w:ascii="標楷體" w:eastAsia="標楷體" w:hAnsi="標楷體" w:hint="eastAsia"/>
                <w:szCs w:val="24"/>
              </w:rPr>
              <w:t>本小組</w:t>
            </w:r>
            <w:r w:rsidR="00221026" w:rsidRPr="0020709C">
              <w:rPr>
                <w:rFonts w:ascii="標楷體" w:eastAsia="標楷體" w:hAnsi="標楷體" w:hint="eastAsia"/>
                <w:szCs w:val="24"/>
              </w:rPr>
              <w:t>召開會議時，由召集人</w:t>
            </w:r>
          </w:p>
          <w:p w:rsidR="005E77A6" w:rsidRDefault="00221026" w:rsidP="0020709C">
            <w:pPr>
              <w:rPr>
                <w:rFonts w:ascii="標楷體" w:eastAsia="標楷體" w:hAnsi="標楷體"/>
                <w:szCs w:val="24"/>
              </w:rPr>
            </w:pPr>
            <w:r w:rsidRPr="0020709C">
              <w:rPr>
                <w:rFonts w:ascii="標楷體" w:eastAsia="標楷體" w:hAnsi="標楷體" w:hint="eastAsia"/>
                <w:szCs w:val="24"/>
              </w:rPr>
              <w:t xml:space="preserve">  </w:t>
            </w:r>
            <w:r w:rsidR="0024733C">
              <w:rPr>
                <w:rFonts w:ascii="標楷體" w:eastAsia="標楷體" w:hAnsi="標楷體" w:hint="eastAsia"/>
                <w:szCs w:val="24"/>
              </w:rPr>
              <w:t xml:space="preserve">  </w:t>
            </w:r>
            <w:r w:rsidRPr="0020709C">
              <w:rPr>
                <w:rFonts w:ascii="標楷體" w:eastAsia="標楷體" w:hAnsi="標楷體" w:hint="eastAsia"/>
                <w:szCs w:val="24"/>
              </w:rPr>
              <w:t>擔任主席，因故不能出席時</w:t>
            </w:r>
            <w:r w:rsidR="005D7810" w:rsidRPr="0020709C">
              <w:rPr>
                <w:rFonts w:ascii="標楷體" w:eastAsia="標楷體" w:hAnsi="標楷體" w:hint="eastAsia"/>
                <w:szCs w:val="24"/>
              </w:rPr>
              <w:t>，由</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5D7810" w:rsidRPr="0020709C">
              <w:rPr>
                <w:rFonts w:ascii="標楷體" w:eastAsia="標楷體" w:hAnsi="標楷體" w:hint="eastAsia"/>
                <w:szCs w:val="24"/>
              </w:rPr>
              <w:t>副召集人擔任之；召集人及副召</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5D7810" w:rsidRPr="0020709C">
              <w:rPr>
                <w:rFonts w:ascii="標楷體" w:eastAsia="標楷體" w:hAnsi="標楷體" w:hint="eastAsia"/>
                <w:szCs w:val="24"/>
              </w:rPr>
              <w:t>集人均不能出席時，由出席委員</w:t>
            </w:r>
          </w:p>
          <w:p w:rsidR="005D7810"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5D7810" w:rsidRPr="0020709C">
              <w:rPr>
                <w:rFonts w:ascii="標楷體" w:eastAsia="標楷體" w:hAnsi="標楷體" w:hint="eastAsia"/>
                <w:szCs w:val="24"/>
              </w:rPr>
              <w:t>互推一人代理之。</w:t>
            </w:r>
          </w:p>
          <w:p w:rsidR="00221026"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221026" w:rsidRPr="0020709C">
              <w:rPr>
                <w:rFonts w:ascii="標楷體" w:eastAsia="標楷體" w:hAnsi="標楷體" w:hint="eastAsia"/>
                <w:szCs w:val="24"/>
              </w:rPr>
              <w:t>本小組委員任期為二年，期滿</w:t>
            </w:r>
          </w:p>
          <w:p w:rsidR="005E77A6" w:rsidRDefault="00221026"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Pr="0020709C">
              <w:rPr>
                <w:rFonts w:ascii="標楷體" w:eastAsia="標楷體" w:hAnsi="標楷體" w:hint="eastAsia"/>
                <w:szCs w:val="24"/>
              </w:rPr>
              <w:t>得續派（聘）之。但代表機關或</w:t>
            </w:r>
          </w:p>
          <w:p w:rsidR="00221026"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221026" w:rsidRPr="0020709C">
              <w:rPr>
                <w:rFonts w:ascii="標楷體" w:eastAsia="標楷體" w:hAnsi="標楷體" w:hint="eastAsia"/>
                <w:szCs w:val="24"/>
              </w:rPr>
              <w:t>團體出任者，應隨其本職進退。</w:t>
            </w:r>
          </w:p>
          <w:p w:rsidR="005E77A6" w:rsidRDefault="00221026"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本小組委員於任期中因故出</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AE6F16" w:rsidRPr="0020709C">
              <w:rPr>
                <w:rFonts w:ascii="標楷體" w:eastAsia="標楷體" w:hAnsi="標楷體" w:hint="eastAsia"/>
                <w:szCs w:val="24"/>
              </w:rPr>
              <w:t xml:space="preserve"> </w:t>
            </w:r>
            <w:r w:rsidR="00964A15" w:rsidRPr="0020709C">
              <w:rPr>
                <w:rFonts w:ascii="標楷體" w:eastAsia="標楷體" w:hAnsi="標楷體" w:hint="eastAsia"/>
                <w:szCs w:val="24"/>
              </w:rPr>
              <w:t>缺，由</w:t>
            </w:r>
            <w:proofErr w:type="gramStart"/>
            <w:r w:rsidR="00964A15" w:rsidRPr="0020709C">
              <w:rPr>
                <w:rFonts w:ascii="標楷體" w:eastAsia="標楷體" w:hAnsi="標楷體" w:hint="eastAsia"/>
                <w:szCs w:val="24"/>
              </w:rPr>
              <w:t>本府補派</w:t>
            </w:r>
            <w:proofErr w:type="gramEnd"/>
            <w:r w:rsidR="00964A15" w:rsidRPr="0020709C">
              <w:rPr>
                <w:rFonts w:ascii="標楷體" w:eastAsia="標楷體" w:hAnsi="標楷體" w:hint="eastAsia"/>
                <w:szCs w:val="24"/>
              </w:rPr>
              <w:t>（聘），其任期至</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原委員任期屆滿為止。</w:t>
            </w:r>
          </w:p>
          <w:p w:rsidR="00AE6F16"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本小組</w:t>
            </w:r>
            <w:proofErr w:type="gramStart"/>
            <w:r w:rsidR="00964A15" w:rsidRPr="0020709C">
              <w:rPr>
                <w:rFonts w:ascii="標楷體" w:eastAsia="標楷體" w:hAnsi="標楷體" w:hint="eastAsia"/>
                <w:szCs w:val="24"/>
              </w:rPr>
              <w:t>委員均為無</w:t>
            </w:r>
            <w:proofErr w:type="gramEnd"/>
            <w:r w:rsidR="00964A15" w:rsidRPr="0020709C">
              <w:rPr>
                <w:rFonts w:ascii="標楷體" w:eastAsia="標楷體" w:hAnsi="標楷體" w:hint="eastAsia"/>
                <w:szCs w:val="24"/>
              </w:rPr>
              <w:t>給職。但外</w:t>
            </w:r>
            <w:r w:rsidRPr="0020709C">
              <w:rPr>
                <w:rFonts w:ascii="標楷體" w:eastAsia="標楷體" w:hAnsi="標楷體" w:hint="eastAsia"/>
                <w:szCs w:val="24"/>
              </w:rPr>
              <w:t xml:space="preserve"> </w:t>
            </w:r>
          </w:p>
          <w:p w:rsidR="005E77A6"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聘委員出席會議時，得依規定支</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領出席費及交通費。</w:t>
            </w:r>
          </w:p>
          <w:p w:rsidR="00AE6F16" w:rsidRPr="0020709C" w:rsidRDefault="00AE6F16"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本小組會議審議之事項，應確</w:t>
            </w:r>
          </w:p>
          <w:p w:rsidR="005E77A6" w:rsidRDefault="00AE6F16" w:rsidP="005E77A6">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實保密，並遵守行政程序法有關</w:t>
            </w:r>
          </w:p>
          <w:p w:rsidR="00964A15" w:rsidRPr="0020709C"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利益迴避之規定。</w:t>
            </w:r>
          </w:p>
        </w:tc>
        <w:tc>
          <w:tcPr>
            <w:tcW w:w="4148" w:type="dxa"/>
          </w:tcPr>
          <w:p w:rsidR="00964A15" w:rsidRPr="0020709C" w:rsidRDefault="00C34E14" w:rsidP="0020709C">
            <w:pPr>
              <w:rPr>
                <w:rFonts w:ascii="標楷體" w:eastAsia="標楷體" w:hAnsi="標楷體"/>
                <w:szCs w:val="24"/>
              </w:rPr>
            </w:pPr>
            <w:r w:rsidRPr="0020709C">
              <w:rPr>
                <w:rFonts w:ascii="標楷體" w:eastAsia="標楷體" w:hAnsi="標楷體" w:hint="eastAsia"/>
                <w:szCs w:val="24"/>
              </w:rPr>
              <w:lastRenderedPageBreak/>
              <w:t>本小組</w:t>
            </w:r>
            <w:r w:rsidR="000234E8" w:rsidRPr="0020709C">
              <w:rPr>
                <w:rFonts w:ascii="標楷體" w:eastAsia="標楷體" w:hAnsi="標楷體" w:hint="eastAsia"/>
                <w:szCs w:val="24"/>
              </w:rPr>
              <w:t>委</w:t>
            </w:r>
            <w:r w:rsidRPr="0020709C">
              <w:rPr>
                <w:rFonts w:ascii="標楷體" w:eastAsia="標楷體" w:hAnsi="標楷體" w:hint="eastAsia"/>
                <w:szCs w:val="24"/>
              </w:rPr>
              <w:t>員</w:t>
            </w:r>
            <w:r w:rsidR="000234E8" w:rsidRPr="0020709C">
              <w:rPr>
                <w:rFonts w:ascii="標楷體" w:eastAsia="標楷體" w:hAnsi="標楷體" w:hint="eastAsia"/>
                <w:szCs w:val="24"/>
              </w:rPr>
              <w:t>之組成、任期及限制等事項。</w:t>
            </w:r>
          </w:p>
        </w:tc>
      </w:tr>
      <w:tr w:rsidR="00964A15" w:rsidRPr="0020709C" w:rsidTr="00964A15">
        <w:tc>
          <w:tcPr>
            <w:tcW w:w="4148" w:type="dxa"/>
          </w:tcPr>
          <w:p w:rsidR="00964A15" w:rsidRPr="0020709C" w:rsidRDefault="00964A15" w:rsidP="0020709C">
            <w:pPr>
              <w:rPr>
                <w:rFonts w:ascii="標楷體" w:eastAsia="標楷體" w:hAnsi="標楷體"/>
                <w:szCs w:val="24"/>
              </w:rPr>
            </w:pPr>
            <w:r w:rsidRPr="0020709C">
              <w:rPr>
                <w:rFonts w:ascii="標楷體" w:eastAsia="標楷體" w:hAnsi="標楷體" w:hint="eastAsia"/>
                <w:szCs w:val="24"/>
              </w:rPr>
              <w:lastRenderedPageBreak/>
              <w:t>四、符合申請對象：</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 xml:space="preserve">（一）已依法立案完成之幼兒園。 </w:t>
            </w:r>
          </w:p>
          <w:p w:rsidR="005E77A6"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（二）符合「幼兒就讀幼兒園補助</w:t>
            </w:r>
          </w:p>
          <w:p w:rsidR="00597309" w:rsidRDefault="005E77A6" w:rsidP="00597309">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辦法」第</w:t>
            </w:r>
            <w:r w:rsidR="00597309">
              <w:rPr>
                <w:rFonts w:ascii="標楷體" w:eastAsia="標楷體" w:hAnsi="標楷體" w:hint="eastAsia"/>
                <w:szCs w:val="24"/>
              </w:rPr>
              <w:t>五</w:t>
            </w:r>
            <w:r w:rsidR="00964A15" w:rsidRPr="0020709C">
              <w:rPr>
                <w:rFonts w:ascii="標楷體" w:eastAsia="標楷體" w:hAnsi="標楷體" w:hint="eastAsia"/>
                <w:szCs w:val="24"/>
              </w:rPr>
              <w:t>條規定之幼兒</w:t>
            </w:r>
          </w:p>
          <w:p w:rsidR="00964A15" w:rsidRPr="0020709C" w:rsidRDefault="00597309" w:rsidP="00597309">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園。</w:t>
            </w:r>
          </w:p>
        </w:tc>
        <w:tc>
          <w:tcPr>
            <w:tcW w:w="4148" w:type="dxa"/>
          </w:tcPr>
          <w:p w:rsidR="00964A15" w:rsidRPr="0020709C" w:rsidRDefault="000234E8" w:rsidP="0020709C">
            <w:pPr>
              <w:rPr>
                <w:rFonts w:ascii="標楷體" w:eastAsia="標楷體" w:hAnsi="標楷體"/>
                <w:szCs w:val="24"/>
              </w:rPr>
            </w:pPr>
            <w:r w:rsidRPr="0020709C">
              <w:rPr>
                <w:rFonts w:ascii="標楷體" w:eastAsia="標楷體" w:hAnsi="標楷體" w:hint="eastAsia"/>
                <w:szCs w:val="24"/>
              </w:rPr>
              <w:t>申請之對象。</w:t>
            </w:r>
          </w:p>
        </w:tc>
      </w:tr>
      <w:tr w:rsidR="00964A15" w:rsidRPr="0020709C" w:rsidTr="00964A15">
        <w:tc>
          <w:tcPr>
            <w:tcW w:w="4148" w:type="dxa"/>
          </w:tcPr>
          <w:p w:rsidR="00964A15" w:rsidRPr="0020709C" w:rsidRDefault="00964A15" w:rsidP="0020709C">
            <w:pPr>
              <w:rPr>
                <w:rFonts w:ascii="標楷體" w:eastAsia="標楷體" w:hAnsi="標楷體"/>
                <w:szCs w:val="24"/>
              </w:rPr>
            </w:pPr>
            <w:r w:rsidRPr="0020709C">
              <w:rPr>
                <w:rFonts w:ascii="標楷體" w:eastAsia="標楷體" w:hAnsi="標楷體" w:hint="eastAsia"/>
                <w:szCs w:val="24"/>
              </w:rPr>
              <w:t>五、審議期程：</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（一）每年三月二十日前向本府提</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出申請。</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（二）每年三月二十一日至三月</w:t>
            </w:r>
            <w:proofErr w:type="gramStart"/>
            <w:r w:rsidR="00964A15" w:rsidRPr="0020709C">
              <w:rPr>
                <w:rFonts w:ascii="標楷體" w:eastAsia="標楷體" w:hAnsi="標楷體" w:hint="eastAsia"/>
                <w:szCs w:val="24"/>
              </w:rPr>
              <w:t>三</w:t>
            </w:r>
            <w:proofErr w:type="gramEnd"/>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十一日本府教育處初步審</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議申請資料是否完備，其不</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合規定者，以書面通知申請</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者限期補正，屆期未完成補</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正程序者，駁回其申請。</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（三）申請資料完備或完成補正程</w:t>
            </w:r>
          </w:p>
          <w:p w:rsidR="005E77A6"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序之幼兒園得送本小組審</w:t>
            </w:r>
          </w:p>
          <w:p w:rsidR="005E77A6"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議。本小組於必要時得召開</w:t>
            </w:r>
          </w:p>
          <w:p w:rsidR="00964A15" w:rsidRPr="0020709C"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臨時會議。</w:t>
            </w:r>
          </w:p>
        </w:tc>
        <w:tc>
          <w:tcPr>
            <w:tcW w:w="4148" w:type="dxa"/>
          </w:tcPr>
          <w:p w:rsidR="00964A15" w:rsidRPr="0020709C" w:rsidRDefault="000234E8" w:rsidP="0020709C">
            <w:pPr>
              <w:rPr>
                <w:rFonts w:ascii="標楷體" w:eastAsia="標楷體" w:hAnsi="標楷體"/>
                <w:szCs w:val="24"/>
              </w:rPr>
            </w:pPr>
            <w:r w:rsidRPr="0020709C">
              <w:rPr>
                <w:rFonts w:ascii="標楷體" w:eastAsia="標楷體" w:hAnsi="標楷體" w:hint="eastAsia"/>
                <w:szCs w:val="24"/>
              </w:rPr>
              <w:t>提出申請及審議之期程。</w:t>
            </w:r>
          </w:p>
        </w:tc>
      </w:tr>
      <w:tr w:rsidR="00964A15" w:rsidRPr="0020709C" w:rsidTr="00964A15">
        <w:tc>
          <w:tcPr>
            <w:tcW w:w="4148" w:type="dxa"/>
          </w:tcPr>
          <w:p w:rsidR="00117100" w:rsidRPr="0020709C" w:rsidRDefault="00964A15" w:rsidP="0020709C">
            <w:pPr>
              <w:rPr>
                <w:rFonts w:ascii="標楷體" w:eastAsia="標楷體" w:hAnsi="標楷體"/>
                <w:szCs w:val="24"/>
              </w:rPr>
            </w:pPr>
            <w:r w:rsidRPr="0020709C">
              <w:rPr>
                <w:rFonts w:ascii="標楷體" w:eastAsia="標楷體" w:hAnsi="標楷體" w:hint="eastAsia"/>
                <w:szCs w:val="24"/>
              </w:rPr>
              <w:t>六、幼兒園申請收費調整需檢附下列</w:t>
            </w:r>
          </w:p>
          <w:p w:rsidR="00964A15" w:rsidRPr="0020709C" w:rsidRDefault="00117100" w:rsidP="0020709C">
            <w:pPr>
              <w:rPr>
                <w:rFonts w:ascii="標楷體" w:eastAsia="標楷體" w:hAnsi="標楷體"/>
                <w:szCs w:val="24"/>
              </w:rPr>
            </w:pPr>
            <w:r w:rsidRPr="0020709C">
              <w:rPr>
                <w:rFonts w:ascii="標楷體" w:eastAsia="標楷體" w:hAnsi="標楷體" w:hint="eastAsia"/>
                <w:szCs w:val="24"/>
              </w:rPr>
              <w:lastRenderedPageBreak/>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資料一式十一份：</w:t>
            </w:r>
          </w:p>
          <w:p w:rsidR="00964A15" w:rsidRPr="0020709C" w:rsidRDefault="00117100" w:rsidP="005E77A6">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w:t>
            </w:r>
            <w:proofErr w:type="gramStart"/>
            <w:r w:rsidR="00964A15" w:rsidRPr="0020709C">
              <w:rPr>
                <w:rFonts w:ascii="標楷體" w:eastAsia="標楷體" w:hAnsi="標楷體" w:hint="eastAsia"/>
                <w:szCs w:val="24"/>
              </w:rPr>
              <w:t>一</w:t>
            </w:r>
            <w:proofErr w:type="gramEnd"/>
            <w:r w:rsidR="00964A15" w:rsidRPr="0020709C">
              <w:rPr>
                <w:rFonts w:ascii="標楷體" w:eastAsia="標楷體" w:hAnsi="標楷體" w:hint="eastAsia"/>
                <w:szCs w:val="24"/>
              </w:rPr>
              <w:t xml:space="preserve">) 申請資料檢核表。 </w:t>
            </w:r>
          </w:p>
          <w:p w:rsidR="00964A15" w:rsidRPr="0020709C"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 xml:space="preserve">(二) 收費調整前後對照表。 </w:t>
            </w:r>
          </w:p>
          <w:p w:rsidR="005E77A6"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(三) 家長收費調整通知書或召</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開收費調整說明會或協商</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 xml:space="preserve">會議之相關紀錄。 </w:t>
            </w:r>
          </w:p>
          <w:p w:rsidR="005E77A6"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(四) 申請前一年度之全園經營</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 xml:space="preserve">收支分析表。 </w:t>
            </w:r>
          </w:p>
          <w:p w:rsidR="005E77A6"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(五) 申請調整項目之佐證資料</w:t>
            </w:r>
          </w:p>
          <w:p w:rsidR="00964A15" w:rsidRPr="0020709C"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 xml:space="preserve">(詳如檢核表)。 </w:t>
            </w:r>
          </w:p>
          <w:p w:rsidR="005E77A6"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(六) 申請前一年度申報國稅局</w:t>
            </w:r>
          </w:p>
          <w:p w:rsidR="005E77A6"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之執行業務所得損益計算</w:t>
            </w:r>
          </w:p>
          <w:p w:rsidR="00964A15" w:rsidRPr="0020709C" w:rsidRDefault="005E77A6" w:rsidP="005E77A6">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表及業務狀況調查紀錄表。</w:t>
            </w:r>
          </w:p>
        </w:tc>
        <w:tc>
          <w:tcPr>
            <w:tcW w:w="4148" w:type="dxa"/>
          </w:tcPr>
          <w:p w:rsidR="00964A15" w:rsidRPr="0020709C" w:rsidRDefault="000234E8" w:rsidP="0020709C">
            <w:pPr>
              <w:rPr>
                <w:rFonts w:ascii="標楷體" w:eastAsia="標楷體" w:hAnsi="標楷體"/>
                <w:szCs w:val="24"/>
              </w:rPr>
            </w:pPr>
            <w:r w:rsidRPr="0020709C">
              <w:rPr>
                <w:rFonts w:ascii="標楷體" w:eastAsia="標楷體" w:hAnsi="標楷體" w:hint="eastAsia"/>
                <w:szCs w:val="24"/>
              </w:rPr>
              <w:lastRenderedPageBreak/>
              <w:t>幼兒園申請收費調整所需資料及份</w:t>
            </w:r>
            <w:r w:rsidRPr="0020709C">
              <w:rPr>
                <w:rFonts w:ascii="標楷體" w:eastAsia="標楷體" w:hAnsi="標楷體" w:hint="eastAsia"/>
                <w:szCs w:val="24"/>
              </w:rPr>
              <w:lastRenderedPageBreak/>
              <w:t>數。</w:t>
            </w:r>
          </w:p>
        </w:tc>
      </w:tr>
      <w:tr w:rsidR="00964A15" w:rsidRPr="0020709C" w:rsidTr="00964A15">
        <w:tc>
          <w:tcPr>
            <w:tcW w:w="4148" w:type="dxa"/>
          </w:tcPr>
          <w:p w:rsidR="00117100" w:rsidRPr="0020709C" w:rsidRDefault="00964A15" w:rsidP="0020709C">
            <w:pPr>
              <w:rPr>
                <w:rFonts w:ascii="標楷體" w:eastAsia="標楷體" w:hAnsi="標楷體"/>
                <w:szCs w:val="24"/>
              </w:rPr>
            </w:pPr>
            <w:r w:rsidRPr="0020709C">
              <w:rPr>
                <w:rFonts w:ascii="標楷體" w:eastAsia="標楷體" w:hAnsi="標楷體" w:hint="eastAsia"/>
                <w:szCs w:val="24"/>
              </w:rPr>
              <w:lastRenderedPageBreak/>
              <w:t>七、</w:t>
            </w:r>
            <w:bookmarkStart w:id="0" w:name="_GoBack"/>
            <w:bookmarkEnd w:id="0"/>
            <w:r w:rsidRPr="0020709C">
              <w:rPr>
                <w:rFonts w:ascii="標楷體" w:eastAsia="標楷體" w:hAnsi="標楷體" w:hint="eastAsia"/>
                <w:szCs w:val="24"/>
              </w:rPr>
              <w:t>新設立及暫停招生屆滿申請復業</w:t>
            </w:r>
            <w:r w:rsidR="00117100" w:rsidRPr="0020709C">
              <w:rPr>
                <w:rFonts w:ascii="標楷體" w:eastAsia="標楷體" w:hAnsi="標楷體" w:hint="eastAsia"/>
                <w:szCs w:val="24"/>
              </w:rPr>
              <w:t xml:space="preserve"> </w:t>
            </w:r>
          </w:p>
          <w:p w:rsidR="005E77A6"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5E77A6">
              <w:rPr>
                <w:rFonts w:ascii="標楷體" w:eastAsia="標楷體" w:hAnsi="標楷體" w:hint="eastAsia"/>
                <w:szCs w:val="24"/>
              </w:rPr>
              <w:t xml:space="preserve">  </w:t>
            </w:r>
            <w:r w:rsidR="00964A15" w:rsidRPr="0020709C">
              <w:rPr>
                <w:rFonts w:ascii="標楷體" w:eastAsia="標楷體" w:hAnsi="標楷體" w:hint="eastAsia"/>
                <w:szCs w:val="24"/>
              </w:rPr>
              <w:t>之幼兒園，應於每學期補助申請</w:t>
            </w:r>
          </w:p>
          <w:p w:rsidR="005E77A6"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截止日(上學期十月十五日、下學</w:t>
            </w:r>
          </w:p>
          <w:p w:rsidR="000E0020" w:rsidRDefault="005E77A6"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期四月十五日)前取得設立許可</w:t>
            </w:r>
          </w:p>
          <w:p w:rsidR="000E0020" w:rsidRDefault="000E0020" w:rsidP="000E0020">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(復業許可)，始得申請為符合「幼</w:t>
            </w:r>
          </w:p>
          <w:p w:rsidR="000E0020" w:rsidRDefault="000E0020" w:rsidP="000E0020">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兒就讀幼兒園補助辦法」第五條</w:t>
            </w:r>
          </w:p>
          <w:p w:rsidR="00964A15" w:rsidRPr="0020709C" w:rsidRDefault="000E0020" w:rsidP="000E0020">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規定幼兒園。</w:t>
            </w:r>
          </w:p>
        </w:tc>
        <w:tc>
          <w:tcPr>
            <w:tcW w:w="4148" w:type="dxa"/>
          </w:tcPr>
          <w:p w:rsidR="00964A15" w:rsidRPr="0020709C" w:rsidRDefault="000234E8" w:rsidP="0020709C">
            <w:pPr>
              <w:rPr>
                <w:rFonts w:ascii="標楷體" w:eastAsia="標楷體" w:hAnsi="標楷體"/>
                <w:szCs w:val="24"/>
              </w:rPr>
            </w:pPr>
            <w:r w:rsidRPr="0020709C">
              <w:rPr>
                <w:rFonts w:ascii="標楷體" w:eastAsia="標楷體" w:hAnsi="標楷體" w:hint="eastAsia"/>
                <w:szCs w:val="24"/>
              </w:rPr>
              <w:t>新設立及申請復業幼兒園之申請期程。</w:t>
            </w:r>
          </w:p>
        </w:tc>
      </w:tr>
      <w:tr w:rsidR="00964A15" w:rsidRPr="0020709C" w:rsidTr="00964A15">
        <w:tc>
          <w:tcPr>
            <w:tcW w:w="4148" w:type="dxa"/>
          </w:tcPr>
          <w:p w:rsidR="00117100" w:rsidRPr="0020709C" w:rsidRDefault="00964A15" w:rsidP="0020709C">
            <w:pPr>
              <w:rPr>
                <w:rFonts w:ascii="標楷體" w:eastAsia="標楷體" w:hAnsi="標楷體"/>
                <w:szCs w:val="24"/>
              </w:rPr>
            </w:pPr>
            <w:r w:rsidRPr="0020709C">
              <w:rPr>
                <w:rFonts w:ascii="標楷體" w:eastAsia="標楷體" w:hAnsi="標楷體" w:hint="eastAsia"/>
                <w:szCs w:val="24"/>
              </w:rPr>
              <w:t>八、新立案幼兒園訂定收費需檢附下</w:t>
            </w:r>
          </w:p>
          <w:p w:rsidR="00964A15" w:rsidRPr="0020709C"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0E0020">
              <w:rPr>
                <w:rFonts w:ascii="標楷體" w:eastAsia="標楷體" w:hAnsi="標楷體" w:hint="eastAsia"/>
                <w:szCs w:val="24"/>
              </w:rPr>
              <w:t xml:space="preserve"> </w:t>
            </w:r>
            <w:r w:rsidR="00964A15" w:rsidRPr="0020709C">
              <w:rPr>
                <w:rFonts w:ascii="標楷體" w:eastAsia="標楷體" w:hAnsi="標楷體" w:hint="eastAsia"/>
                <w:szCs w:val="24"/>
              </w:rPr>
              <w:t>列資料一式十一份：</w:t>
            </w:r>
          </w:p>
          <w:p w:rsidR="00964A15" w:rsidRPr="0020709C"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0E0020">
              <w:rPr>
                <w:rFonts w:ascii="標楷體" w:eastAsia="標楷體" w:hAnsi="標楷體" w:hint="eastAsia"/>
                <w:szCs w:val="24"/>
              </w:rPr>
              <w:t xml:space="preserve"> </w:t>
            </w:r>
            <w:r w:rsidR="00964A15" w:rsidRPr="0020709C">
              <w:rPr>
                <w:rFonts w:ascii="標楷體" w:eastAsia="標楷體" w:hAnsi="標楷體" w:hint="eastAsia"/>
                <w:szCs w:val="24"/>
              </w:rPr>
              <w:t>(</w:t>
            </w:r>
            <w:proofErr w:type="gramStart"/>
            <w:r w:rsidR="00964A15" w:rsidRPr="0020709C">
              <w:rPr>
                <w:rFonts w:ascii="標楷體" w:eastAsia="標楷體" w:hAnsi="標楷體" w:hint="eastAsia"/>
                <w:szCs w:val="24"/>
              </w:rPr>
              <w:t>一</w:t>
            </w:r>
            <w:proofErr w:type="gramEnd"/>
            <w:r w:rsidR="00964A15" w:rsidRPr="0020709C">
              <w:rPr>
                <w:rFonts w:ascii="標楷體" w:eastAsia="標楷體" w:hAnsi="標楷體" w:hint="eastAsia"/>
                <w:szCs w:val="24"/>
              </w:rPr>
              <w:t xml:space="preserve">) 申請資料檢核表。 </w:t>
            </w:r>
          </w:p>
          <w:p w:rsidR="00964A15" w:rsidRPr="0020709C"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0E0020">
              <w:rPr>
                <w:rFonts w:ascii="標楷體" w:eastAsia="標楷體" w:hAnsi="標楷體" w:hint="eastAsia"/>
                <w:szCs w:val="24"/>
              </w:rPr>
              <w:t xml:space="preserve"> </w:t>
            </w:r>
            <w:r w:rsidR="00964A15" w:rsidRPr="0020709C">
              <w:rPr>
                <w:rFonts w:ascii="標楷體" w:eastAsia="標楷體" w:hAnsi="標楷體" w:hint="eastAsia"/>
                <w:szCs w:val="24"/>
              </w:rPr>
              <w:t xml:space="preserve">(二) 全園經營收支分析表。 </w:t>
            </w:r>
          </w:p>
          <w:p w:rsidR="000E0020"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0E0020">
              <w:rPr>
                <w:rFonts w:ascii="標楷體" w:eastAsia="標楷體" w:hAnsi="標楷體" w:hint="eastAsia"/>
                <w:szCs w:val="24"/>
              </w:rPr>
              <w:t xml:space="preserve"> </w:t>
            </w:r>
            <w:r w:rsidR="00964A15" w:rsidRPr="0020709C">
              <w:rPr>
                <w:rFonts w:ascii="標楷體" w:eastAsia="標楷體" w:hAnsi="標楷體" w:hint="eastAsia"/>
                <w:szCs w:val="24"/>
              </w:rPr>
              <w:t>(三) 全園教職員</w:t>
            </w:r>
            <w:r w:rsidRPr="0020709C">
              <w:rPr>
                <w:rFonts w:ascii="標楷體" w:eastAsia="標楷體" w:hAnsi="標楷體" w:hint="eastAsia"/>
                <w:szCs w:val="24"/>
              </w:rPr>
              <w:t>名錄及其</w:t>
            </w:r>
            <w:r w:rsidR="00964A15" w:rsidRPr="0020709C">
              <w:rPr>
                <w:rFonts w:ascii="標楷體" w:eastAsia="標楷體" w:hAnsi="標楷體" w:hint="eastAsia"/>
                <w:szCs w:val="24"/>
              </w:rPr>
              <w:t>工薪</w:t>
            </w:r>
          </w:p>
          <w:p w:rsidR="00964A15" w:rsidRPr="0020709C" w:rsidRDefault="000E0020" w:rsidP="0020709C">
            <w:pPr>
              <w:rPr>
                <w:rFonts w:ascii="標楷體" w:eastAsia="標楷體" w:hAnsi="標楷體"/>
                <w:szCs w:val="24"/>
              </w:rPr>
            </w:pPr>
            <w:r>
              <w:rPr>
                <w:rFonts w:ascii="標楷體" w:eastAsia="標楷體" w:hAnsi="標楷體" w:hint="eastAsia"/>
                <w:szCs w:val="24"/>
              </w:rPr>
              <w:t xml:space="preserve">         </w:t>
            </w:r>
            <w:proofErr w:type="gramStart"/>
            <w:r w:rsidR="00964A15" w:rsidRPr="0020709C">
              <w:rPr>
                <w:rFonts w:ascii="標楷體" w:eastAsia="標楷體" w:hAnsi="標楷體" w:hint="eastAsia"/>
                <w:szCs w:val="24"/>
              </w:rPr>
              <w:t>資核給表</w:t>
            </w:r>
            <w:proofErr w:type="gramEnd"/>
            <w:r w:rsidR="00964A15" w:rsidRPr="0020709C">
              <w:rPr>
                <w:rFonts w:ascii="標楷體" w:eastAsia="標楷體" w:hAnsi="標楷體" w:hint="eastAsia"/>
                <w:szCs w:val="24"/>
              </w:rPr>
              <w:t xml:space="preserve">。 </w:t>
            </w:r>
          </w:p>
          <w:p w:rsidR="00964A15" w:rsidRPr="0020709C" w:rsidRDefault="00117100" w:rsidP="0020709C">
            <w:pPr>
              <w:rPr>
                <w:rFonts w:ascii="標楷體" w:eastAsia="標楷體" w:hAnsi="標楷體"/>
                <w:szCs w:val="24"/>
              </w:rPr>
            </w:pPr>
            <w:r w:rsidRPr="0020709C">
              <w:rPr>
                <w:rFonts w:ascii="標楷體" w:eastAsia="標楷體" w:hAnsi="標楷體" w:hint="eastAsia"/>
                <w:szCs w:val="24"/>
              </w:rPr>
              <w:t xml:space="preserve">  </w:t>
            </w:r>
            <w:r w:rsidR="000E0020">
              <w:rPr>
                <w:rFonts w:ascii="標楷體" w:eastAsia="標楷體" w:hAnsi="標楷體" w:hint="eastAsia"/>
                <w:szCs w:val="24"/>
              </w:rPr>
              <w:t xml:space="preserve"> </w:t>
            </w:r>
            <w:r w:rsidRPr="0020709C">
              <w:rPr>
                <w:rFonts w:ascii="標楷體" w:eastAsia="標楷體" w:hAnsi="標楷體" w:hint="eastAsia"/>
                <w:szCs w:val="24"/>
              </w:rPr>
              <w:t xml:space="preserve"> </w:t>
            </w:r>
            <w:r w:rsidR="00964A15" w:rsidRPr="0020709C">
              <w:rPr>
                <w:rFonts w:ascii="標楷體" w:eastAsia="標楷體" w:hAnsi="標楷體" w:hint="eastAsia"/>
                <w:szCs w:val="24"/>
              </w:rPr>
              <w:t>(四) 收費情形設定表。</w:t>
            </w:r>
          </w:p>
        </w:tc>
        <w:tc>
          <w:tcPr>
            <w:tcW w:w="4148" w:type="dxa"/>
          </w:tcPr>
          <w:p w:rsidR="00964A15" w:rsidRPr="0020709C" w:rsidRDefault="000234E8" w:rsidP="0020709C">
            <w:pPr>
              <w:rPr>
                <w:rFonts w:ascii="標楷體" w:eastAsia="標楷體" w:hAnsi="標楷體"/>
                <w:szCs w:val="24"/>
              </w:rPr>
            </w:pPr>
            <w:r w:rsidRPr="0020709C">
              <w:rPr>
                <w:rFonts w:ascii="標楷體" w:eastAsia="標楷體" w:hAnsi="標楷體" w:hint="eastAsia"/>
                <w:szCs w:val="24"/>
              </w:rPr>
              <w:t>新立幼兒園申請訂定收費所需資料及份數。</w:t>
            </w:r>
          </w:p>
        </w:tc>
      </w:tr>
      <w:tr w:rsidR="00964A15" w:rsidRPr="0020709C" w:rsidTr="00964A15">
        <w:tc>
          <w:tcPr>
            <w:tcW w:w="4148" w:type="dxa"/>
          </w:tcPr>
          <w:p w:rsidR="00042FF4" w:rsidRPr="0020709C" w:rsidRDefault="00964A15"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20709C">
              <w:rPr>
                <w:rFonts w:ascii="標楷體" w:eastAsia="標楷體" w:hAnsi="標楷體" w:hint="eastAsia"/>
                <w:szCs w:val="24"/>
              </w:rPr>
              <w:t>九、</w:t>
            </w:r>
            <w:r w:rsidR="00042FF4" w:rsidRPr="0020709C">
              <w:rPr>
                <w:rFonts w:ascii="標楷體" w:eastAsia="標楷體" w:hAnsi="標楷體" w:cs="細明體" w:hint="eastAsia"/>
                <w:color w:val="000000"/>
                <w:kern w:val="0"/>
                <w:szCs w:val="24"/>
              </w:rPr>
              <w:t xml:space="preserve">經本小組審議同意調整之收費項     </w:t>
            </w:r>
          </w:p>
          <w:p w:rsidR="000E0020" w:rsidRDefault="00042FF4"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20709C">
              <w:rPr>
                <w:rFonts w:ascii="標楷體" w:eastAsia="標楷體" w:hAnsi="標楷體" w:cs="細明體" w:hint="eastAsia"/>
                <w:color w:val="000000"/>
                <w:kern w:val="0"/>
                <w:szCs w:val="24"/>
              </w:rPr>
              <w:t xml:space="preserve">  </w:t>
            </w:r>
            <w:r w:rsidR="000E0020">
              <w:rPr>
                <w:rFonts w:ascii="標楷體" w:eastAsia="標楷體" w:hAnsi="標楷體" w:cs="細明體" w:hint="eastAsia"/>
                <w:color w:val="000000"/>
                <w:kern w:val="0"/>
                <w:szCs w:val="24"/>
              </w:rPr>
              <w:t xml:space="preserve">  </w:t>
            </w:r>
            <w:r w:rsidRPr="0020709C">
              <w:rPr>
                <w:rFonts w:ascii="標楷體" w:eastAsia="標楷體" w:hAnsi="標楷體" w:cs="細明體" w:hint="eastAsia"/>
                <w:color w:val="000000"/>
                <w:kern w:val="0"/>
                <w:szCs w:val="24"/>
              </w:rPr>
              <w:t>目及數額，由本府函送教育部國</w:t>
            </w:r>
          </w:p>
          <w:p w:rsidR="000E0020" w:rsidRDefault="000E0020"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00042FF4" w:rsidRPr="0020709C">
              <w:rPr>
                <w:rFonts w:ascii="標楷體" w:eastAsia="標楷體" w:hAnsi="標楷體" w:cs="細明體" w:hint="eastAsia"/>
                <w:color w:val="000000"/>
                <w:kern w:val="0"/>
                <w:szCs w:val="24"/>
              </w:rPr>
              <w:t>民及學前教育署修正收費，並應</w:t>
            </w:r>
          </w:p>
          <w:p w:rsidR="000E0020" w:rsidRDefault="000E0020"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proofErr w:type="gramStart"/>
            <w:r w:rsidR="00042FF4" w:rsidRPr="0020709C">
              <w:rPr>
                <w:rFonts w:ascii="標楷體" w:eastAsia="標楷體" w:hAnsi="標楷體" w:cs="細明體" w:hint="eastAsia"/>
                <w:color w:val="000000"/>
                <w:kern w:val="0"/>
                <w:szCs w:val="24"/>
              </w:rPr>
              <w:t>俟</w:t>
            </w:r>
            <w:proofErr w:type="gramEnd"/>
            <w:r w:rsidR="00042FF4" w:rsidRPr="0020709C">
              <w:rPr>
                <w:rFonts w:ascii="標楷體" w:eastAsia="標楷體" w:hAnsi="標楷體" w:cs="細明體" w:hint="eastAsia"/>
                <w:color w:val="000000"/>
                <w:kern w:val="0"/>
                <w:szCs w:val="24"/>
              </w:rPr>
              <w:t>取得備查公文後，自次學年度</w:t>
            </w:r>
          </w:p>
          <w:p w:rsidR="00042FF4" w:rsidRPr="0020709C" w:rsidRDefault="000E0020"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00042FF4" w:rsidRPr="0020709C">
              <w:rPr>
                <w:rFonts w:ascii="標楷體" w:eastAsia="標楷體" w:hAnsi="標楷體" w:cs="細明體" w:hint="eastAsia"/>
                <w:color w:val="000000"/>
                <w:kern w:val="0"/>
                <w:szCs w:val="24"/>
              </w:rPr>
              <w:t>起施行。</w:t>
            </w:r>
          </w:p>
          <w:p w:rsidR="000E0020" w:rsidRDefault="00042FF4" w:rsidP="00207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20709C">
              <w:rPr>
                <w:rFonts w:ascii="標楷體" w:eastAsia="標楷體" w:hAnsi="標楷體" w:cs="細明體" w:hint="eastAsia"/>
                <w:color w:val="000000"/>
                <w:kern w:val="0"/>
                <w:szCs w:val="24"/>
              </w:rPr>
              <w:t xml:space="preserve">      </w:t>
            </w:r>
            <w:r w:rsidR="000E0020">
              <w:rPr>
                <w:rFonts w:ascii="標楷體" w:eastAsia="標楷體" w:hAnsi="標楷體" w:cs="細明體" w:hint="eastAsia"/>
                <w:color w:val="000000"/>
                <w:kern w:val="0"/>
                <w:szCs w:val="24"/>
              </w:rPr>
              <w:t xml:space="preserve"> </w:t>
            </w:r>
            <w:r w:rsidRPr="0020709C">
              <w:rPr>
                <w:rFonts w:ascii="標楷體" w:eastAsia="標楷體" w:hAnsi="標楷體" w:cs="細明體" w:hint="eastAsia"/>
                <w:color w:val="000000"/>
                <w:kern w:val="0"/>
                <w:szCs w:val="24"/>
              </w:rPr>
              <w:t>經同意調整之收費項目、數</w:t>
            </w:r>
          </w:p>
          <w:p w:rsidR="000E0020" w:rsidRDefault="000E0020" w:rsidP="00207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00042FF4" w:rsidRPr="0020709C">
              <w:rPr>
                <w:rFonts w:ascii="標楷體" w:eastAsia="標楷體" w:hAnsi="標楷體" w:cs="細明體" w:hint="eastAsia"/>
                <w:color w:val="000000"/>
                <w:kern w:val="0"/>
                <w:szCs w:val="24"/>
              </w:rPr>
              <w:t>額、收退費基準、及減免收費</w:t>
            </w:r>
            <w:proofErr w:type="gramStart"/>
            <w:r w:rsidR="00042FF4" w:rsidRPr="0020709C">
              <w:rPr>
                <w:rFonts w:ascii="標楷體" w:eastAsia="標楷體" w:hAnsi="標楷體" w:cs="細明體" w:hint="eastAsia"/>
                <w:color w:val="000000"/>
                <w:kern w:val="0"/>
                <w:szCs w:val="24"/>
              </w:rPr>
              <w:t>規</w:t>
            </w:r>
            <w:proofErr w:type="gramEnd"/>
          </w:p>
          <w:p w:rsidR="000E0020" w:rsidRDefault="000E0020" w:rsidP="00207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sidR="00042FF4" w:rsidRPr="0020709C">
              <w:rPr>
                <w:rFonts w:ascii="標楷體" w:eastAsia="標楷體" w:hAnsi="標楷體" w:cs="細明體" w:hint="eastAsia"/>
                <w:color w:val="000000"/>
                <w:kern w:val="0"/>
                <w:szCs w:val="24"/>
              </w:rPr>
              <w:t>定，幼兒園至遲應於每學年度開</w:t>
            </w:r>
          </w:p>
          <w:p w:rsidR="00964A15" w:rsidRPr="0020709C" w:rsidRDefault="000E0020" w:rsidP="000E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r>
              <w:rPr>
                <w:rFonts w:ascii="標楷體" w:eastAsia="標楷體" w:hAnsi="標楷體" w:cs="細明體" w:hint="eastAsia"/>
                <w:color w:val="000000"/>
                <w:kern w:val="0"/>
                <w:szCs w:val="24"/>
              </w:rPr>
              <w:t xml:space="preserve">    </w:t>
            </w:r>
            <w:r w:rsidR="00042FF4" w:rsidRPr="0020709C">
              <w:rPr>
                <w:rFonts w:ascii="標楷體" w:eastAsia="標楷體" w:hAnsi="標楷體" w:cs="細明體" w:hint="eastAsia"/>
                <w:color w:val="000000"/>
                <w:kern w:val="0"/>
                <w:szCs w:val="24"/>
              </w:rPr>
              <w:t>始前一個月公告之。</w:t>
            </w:r>
          </w:p>
        </w:tc>
        <w:tc>
          <w:tcPr>
            <w:tcW w:w="4148" w:type="dxa"/>
          </w:tcPr>
          <w:p w:rsidR="000234E8" w:rsidRPr="0020709C" w:rsidRDefault="000234E8"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20709C">
              <w:rPr>
                <w:rFonts w:ascii="標楷體" w:eastAsia="標楷體" w:hAnsi="標楷體" w:cs="細明體" w:hint="eastAsia"/>
                <w:color w:val="000000"/>
                <w:kern w:val="0"/>
                <w:szCs w:val="24"/>
              </w:rPr>
              <w:t>本小組審議同意調整之收費項目及數額</w:t>
            </w:r>
            <w:r w:rsidR="00567259" w:rsidRPr="0020709C">
              <w:rPr>
                <w:rFonts w:ascii="標楷體" w:eastAsia="標楷體" w:hAnsi="標楷體" w:cs="細明體" w:hint="eastAsia"/>
                <w:color w:val="000000"/>
                <w:kern w:val="0"/>
                <w:szCs w:val="24"/>
              </w:rPr>
              <w:t>之</w:t>
            </w:r>
            <w:r w:rsidRPr="0020709C">
              <w:rPr>
                <w:rFonts w:ascii="標楷體" w:eastAsia="標楷體" w:hAnsi="標楷體" w:cs="細明體" w:hint="eastAsia"/>
                <w:color w:val="000000"/>
                <w:kern w:val="0"/>
                <w:szCs w:val="24"/>
              </w:rPr>
              <w:t>施行</w:t>
            </w:r>
            <w:r w:rsidR="00567259" w:rsidRPr="0020709C">
              <w:rPr>
                <w:rFonts w:ascii="標楷體" w:eastAsia="標楷體" w:hAnsi="標楷體" w:cs="細明體" w:hint="eastAsia"/>
                <w:color w:val="000000"/>
                <w:kern w:val="0"/>
                <w:szCs w:val="24"/>
              </w:rPr>
              <w:t>及公告期限</w:t>
            </w:r>
            <w:r w:rsidRPr="0020709C">
              <w:rPr>
                <w:rFonts w:ascii="標楷體" w:eastAsia="標楷體" w:hAnsi="標楷體" w:cs="細明體" w:hint="eastAsia"/>
                <w:color w:val="000000"/>
                <w:kern w:val="0"/>
                <w:szCs w:val="24"/>
              </w:rPr>
              <w:t>。</w:t>
            </w:r>
          </w:p>
          <w:p w:rsidR="00964A15" w:rsidRPr="0020709C" w:rsidRDefault="00964A15" w:rsidP="0020709C">
            <w:pPr>
              <w:rPr>
                <w:rFonts w:ascii="標楷體" w:eastAsia="標楷體" w:hAnsi="標楷體"/>
                <w:szCs w:val="24"/>
              </w:rPr>
            </w:pPr>
          </w:p>
        </w:tc>
      </w:tr>
      <w:tr w:rsidR="00964A15" w:rsidRPr="0020709C" w:rsidTr="00964A15">
        <w:tc>
          <w:tcPr>
            <w:tcW w:w="4148" w:type="dxa"/>
          </w:tcPr>
          <w:p w:rsidR="00697F87" w:rsidRPr="0020709C" w:rsidRDefault="00964A15" w:rsidP="0020709C">
            <w:pPr>
              <w:rPr>
                <w:rFonts w:ascii="標楷體" w:eastAsia="標楷體" w:hAnsi="標楷體"/>
                <w:szCs w:val="24"/>
              </w:rPr>
            </w:pPr>
            <w:r w:rsidRPr="0020709C">
              <w:rPr>
                <w:rFonts w:ascii="標楷體" w:eastAsia="標楷體" w:hAnsi="標楷體" w:hint="eastAsia"/>
                <w:szCs w:val="24"/>
              </w:rPr>
              <w:t>十、經本小組審議同意並由本府教育</w:t>
            </w:r>
          </w:p>
          <w:p w:rsidR="000E0020" w:rsidRDefault="00697F87" w:rsidP="0020709C">
            <w:pPr>
              <w:rPr>
                <w:rFonts w:ascii="標楷體" w:eastAsia="標楷體" w:hAnsi="標楷體"/>
                <w:szCs w:val="24"/>
              </w:rPr>
            </w:pPr>
            <w:r w:rsidRPr="0020709C">
              <w:rPr>
                <w:rFonts w:ascii="標楷體" w:eastAsia="標楷體" w:hAnsi="標楷體" w:hint="eastAsia"/>
                <w:szCs w:val="24"/>
              </w:rPr>
              <w:t xml:space="preserve">  </w:t>
            </w:r>
            <w:r w:rsidR="000E0020">
              <w:rPr>
                <w:rFonts w:ascii="標楷體" w:eastAsia="標楷體" w:hAnsi="標楷體" w:hint="eastAsia"/>
                <w:szCs w:val="24"/>
              </w:rPr>
              <w:t xml:space="preserve">  </w:t>
            </w:r>
            <w:r w:rsidR="00964A15" w:rsidRPr="0020709C">
              <w:rPr>
                <w:rFonts w:ascii="標楷體" w:eastAsia="標楷體" w:hAnsi="標楷體" w:hint="eastAsia"/>
                <w:szCs w:val="24"/>
              </w:rPr>
              <w:t>處審核通過且調高全學期收費額</w:t>
            </w:r>
          </w:p>
          <w:p w:rsidR="000E0020" w:rsidRDefault="000E0020" w:rsidP="0020709C">
            <w:pPr>
              <w:rPr>
                <w:rFonts w:ascii="標楷體" w:eastAsia="標楷體" w:hAnsi="標楷體"/>
                <w:szCs w:val="24"/>
              </w:rPr>
            </w:pPr>
            <w:r>
              <w:rPr>
                <w:rFonts w:ascii="標楷體" w:eastAsia="標楷體" w:hAnsi="標楷體" w:hint="eastAsia"/>
                <w:szCs w:val="24"/>
              </w:rPr>
              <w:lastRenderedPageBreak/>
              <w:t xml:space="preserve">    </w:t>
            </w:r>
            <w:r w:rsidR="00964A15" w:rsidRPr="0020709C">
              <w:rPr>
                <w:rFonts w:ascii="標楷體" w:eastAsia="標楷體" w:hAnsi="標楷體" w:hint="eastAsia"/>
                <w:szCs w:val="24"/>
              </w:rPr>
              <w:t>度者，應接受本府教育處定期或</w:t>
            </w:r>
          </w:p>
          <w:p w:rsidR="000E0020" w:rsidRDefault="000E0020"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不定期派員督導查核，不得</w:t>
            </w:r>
            <w:proofErr w:type="gramStart"/>
            <w:r w:rsidR="00964A15" w:rsidRPr="0020709C">
              <w:rPr>
                <w:rFonts w:ascii="標楷體" w:eastAsia="標楷體" w:hAnsi="標楷體" w:hint="eastAsia"/>
                <w:szCs w:val="24"/>
              </w:rPr>
              <w:t>規</w:t>
            </w:r>
            <w:proofErr w:type="gramEnd"/>
          </w:p>
          <w:p w:rsidR="00B7542E" w:rsidRDefault="000E0020"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避、妨礙或拒絕，查核結果不符</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合申請內容者，以不符合補助要</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件之幼兒園論，本府教育處並得</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依幼兒教育及照顧法第</w:t>
            </w:r>
            <w:r w:rsidR="00697F87" w:rsidRPr="0020709C">
              <w:rPr>
                <w:rFonts w:ascii="標楷體" w:eastAsia="標楷體" w:hAnsi="標楷體" w:hint="eastAsia"/>
                <w:szCs w:val="24"/>
              </w:rPr>
              <w:t>四</w:t>
            </w:r>
            <w:r w:rsidR="00964A15" w:rsidRPr="0020709C">
              <w:rPr>
                <w:rFonts w:ascii="標楷體" w:eastAsia="標楷體" w:hAnsi="標楷體" w:hint="eastAsia"/>
                <w:szCs w:val="24"/>
              </w:rPr>
              <w:t>十</w:t>
            </w:r>
            <w:r w:rsidR="00697F87" w:rsidRPr="0020709C">
              <w:rPr>
                <w:rFonts w:ascii="標楷體" w:eastAsia="標楷體" w:hAnsi="標楷體" w:hint="eastAsia"/>
                <w:szCs w:val="24"/>
              </w:rPr>
              <w:t>九</w:t>
            </w:r>
            <w:r w:rsidR="00964A15" w:rsidRPr="0020709C">
              <w:rPr>
                <w:rFonts w:ascii="標楷體" w:eastAsia="標楷體" w:hAnsi="標楷體" w:hint="eastAsia"/>
                <w:szCs w:val="24"/>
              </w:rPr>
              <w:t>條</w:t>
            </w:r>
          </w:p>
          <w:p w:rsidR="00B7542E" w:rsidRDefault="00B7542E" w:rsidP="00B7542E">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及幼兒園補助辦法第十條規定辦</w:t>
            </w:r>
          </w:p>
          <w:p w:rsidR="00964A15" w:rsidRPr="0020709C" w:rsidRDefault="00B7542E" w:rsidP="00B7542E">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理。</w:t>
            </w:r>
          </w:p>
        </w:tc>
        <w:tc>
          <w:tcPr>
            <w:tcW w:w="4148" w:type="dxa"/>
          </w:tcPr>
          <w:p w:rsidR="00567259" w:rsidRPr="0020709C" w:rsidRDefault="00567259" w:rsidP="00207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20709C">
              <w:rPr>
                <w:rFonts w:ascii="標楷體" w:eastAsia="標楷體" w:hAnsi="標楷體" w:cs="細明體" w:hint="eastAsia"/>
                <w:color w:val="000000"/>
                <w:kern w:val="0"/>
                <w:szCs w:val="24"/>
              </w:rPr>
              <w:lastRenderedPageBreak/>
              <w:t>本小組審議同意調整之收費項目及數額之督導機制。</w:t>
            </w:r>
          </w:p>
          <w:p w:rsidR="00964A15" w:rsidRPr="0020709C" w:rsidRDefault="00964A15" w:rsidP="0020709C">
            <w:pPr>
              <w:rPr>
                <w:rFonts w:ascii="標楷體" w:eastAsia="標楷體" w:hAnsi="標楷體"/>
                <w:szCs w:val="24"/>
              </w:rPr>
            </w:pPr>
          </w:p>
        </w:tc>
      </w:tr>
      <w:tr w:rsidR="00964A15" w:rsidRPr="0020709C" w:rsidTr="00964A15">
        <w:tc>
          <w:tcPr>
            <w:tcW w:w="4148" w:type="dxa"/>
          </w:tcPr>
          <w:p w:rsidR="00697F87" w:rsidRPr="0020709C" w:rsidRDefault="00964A15" w:rsidP="0020709C">
            <w:pPr>
              <w:rPr>
                <w:rFonts w:ascii="標楷體" w:eastAsia="標楷體" w:hAnsi="標楷體"/>
                <w:szCs w:val="24"/>
              </w:rPr>
            </w:pPr>
            <w:r w:rsidRPr="0020709C">
              <w:rPr>
                <w:rFonts w:ascii="標楷體" w:eastAsia="標楷體" w:hAnsi="標楷體" w:hint="eastAsia"/>
                <w:szCs w:val="24"/>
              </w:rPr>
              <w:lastRenderedPageBreak/>
              <w:t>十一、幼兒園申請收費調整經本小組</w:t>
            </w:r>
          </w:p>
          <w:p w:rsidR="00964A15" w:rsidRPr="0020709C" w:rsidRDefault="00697F87" w:rsidP="0020709C">
            <w:pPr>
              <w:rPr>
                <w:rFonts w:ascii="標楷體" w:eastAsia="標楷體" w:hAnsi="標楷體"/>
                <w:szCs w:val="24"/>
              </w:rPr>
            </w:pPr>
            <w:r w:rsidRPr="0020709C">
              <w:rPr>
                <w:rFonts w:ascii="標楷體" w:eastAsia="標楷體" w:hAnsi="標楷體" w:hint="eastAsia"/>
                <w:szCs w:val="24"/>
              </w:rPr>
              <w:t xml:space="preserve">  </w:t>
            </w:r>
            <w:r w:rsidR="00B7542E">
              <w:rPr>
                <w:rFonts w:ascii="標楷體" w:eastAsia="標楷體" w:hAnsi="標楷體" w:hint="eastAsia"/>
                <w:szCs w:val="24"/>
              </w:rPr>
              <w:t xml:space="preserve">    </w:t>
            </w:r>
            <w:r w:rsidR="00964A15" w:rsidRPr="0020709C">
              <w:rPr>
                <w:rFonts w:ascii="標楷體" w:eastAsia="標楷體" w:hAnsi="標楷體" w:hint="eastAsia"/>
                <w:szCs w:val="24"/>
              </w:rPr>
              <w:t>審議通過後，應辦事項：</w:t>
            </w:r>
          </w:p>
          <w:p w:rsidR="00B7542E" w:rsidRDefault="00697F87" w:rsidP="0020709C">
            <w:pPr>
              <w:rPr>
                <w:rFonts w:ascii="標楷體" w:eastAsia="標楷體" w:hAnsi="標楷體"/>
                <w:szCs w:val="24"/>
              </w:rPr>
            </w:pPr>
            <w:r w:rsidRPr="0020709C">
              <w:rPr>
                <w:rFonts w:ascii="標楷體" w:eastAsia="標楷體" w:hAnsi="標楷體" w:hint="eastAsia"/>
                <w:szCs w:val="24"/>
              </w:rPr>
              <w:t xml:space="preserve">  </w:t>
            </w:r>
            <w:r w:rsidR="00B7542E">
              <w:rPr>
                <w:rFonts w:ascii="標楷體" w:eastAsia="標楷體" w:hAnsi="標楷體" w:hint="eastAsia"/>
                <w:szCs w:val="24"/>
              </w:rPr>
              <w:t xml:space="preserve">    </w:t>
            </w:r>
            <w:r w:rsidR="00964A15" w:rsidRPr="0020709C">
              <w:rPr>
                <w:rFonts w:ascii="標楷體" w:eastAsia="標楷體" w:hAnsi="標楷體" w:hint="eastAsia"/>
                <w:szCs w:val="24"/>
              </w:rPr>
              <w:t>(</w:t>
            </w:r>
            <w:proofErr w:type="gramStart"/>
            <w:r w:rsidR="00964A15" w:rsidRPr="0020709C">
              <w:rPr>
                <w:rFonts w:ascii="標楷體" w:eastAsia="標楷體" w:hAnsi="標楷體" w:hint="eastAsia"/>
                <w:szCs w:val="24"/>
              </w:rPr>
              <w:t>一</w:t>
            </w:r>
            <w:proofErr w:type="gramEnd"/>
            <w:r w:rsidR="00964A15" w:rsidRPr="0020709C">
              <w:rPr>
                <w:rFonts w:ascii="標楷體" w:eastAsia="標楷體" w:hAnsi="標楷體" w:hint="eastAsia"/>
                <w:szCs w:val="24"/>
              </w:rPr>
              <w:t>) 園方應依審議結果報送</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新學年之收費規定及家</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長繳費</w:t>
            </w:r>
            <w:proofErr w:type="gramStart"/>
            <w:r w:rsidR="00964A15" w:rsidRPr="0020709C">
              <w:rPr>
                <w:rFonts w:ascii="標楷體" w:eastAsia="標楷體" w:hAnsi="標楷體" w:hint="eastAsia"/>
                <w:szCs w:val="24"/>
              </w:rPr>
              <w:t>收據樣章至</w:t>
            </w:r>
            <w:proofErr w:type="gramEnd"/>
            <w:r w:rsidR="00964A15" w:rsidRPr="0020709C">
              <w:rPr>
                <w:rFonts w:ascii="標楷體" w:eastAsia="標楷體" w:hAnsi="標楷體" w:hint="eastAsia"/>
                <w:szCs w:val="24"/>
              </w:rPr>
              <w:t>直轄</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市、縣(市) 主管機關備</w:t>
            </w:r>
          </w:p>
          <w:p w:rsidR="00964A15" w:rsidRPr="0020709C"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 xml:space="preserve">查。 </w:t>
            </w:r>
          </w:p>
          <w:p w:rsidR="00B7542E" w:rsidRDefault="00964A15" w:rsidP="0020709C">
            <w:pPr>
              <w:rPr>
                <w:rFonts w:ascii="標楷體" w:eastAsia="標楷體" w:hAnsi="標楷體"/>
                <w:szCs w:val="24"/>
              </w:rPr>
            </w:pPr>
            <w:r w:rsidRPr="0020709C">
              <w:rPr>
                <w:rFonts w:ascii="標楷體" w:eastAsia="標楷體" w:hAnsi="標楷體" w:hint="eastAsia"/>
                <w:szCs w:val="24"/>
              </w:rPr>
              <w:t xml:space="preserve">  </w:t>
            </w:r>
            <w:r w:rsidR="00B7542E">
              <w:rPr>
                <w:rFonts w:ascii="標楷體" w:eastAsia="標楷體" w:hAnsi="標楷體" w:hint="eastAsia"/>
                <w:szCs w:val="24"/>
              </w:rPr>
              <w:t xml:space="preserve">    </w:t>
            </w:r>
            <w:r w:rsidRPr="0020709C">
              <w:rPr>
                <w:rFonts w:ascii="標楷體" w:eastAsia="標楷體" w:hAnsi="標楷體" w:hint="eastAsia"/>
                <w:szCs w:val="24"/>
              </w:rPr>
              <w:t>(二) 園方應於當年十一月</w:t>
            </w:r>
            <w:proofErr w:type="gramStart"/>
            <w:r w:rsidRPr="0020709C">
              <w:rPr>
                <w:rFonts w:ascii="標楷體" w:eastAsia="標楷體" w:hAnsi="標楷體" w:hint="eastAsia"/>
                <w:szCs w:val="24"/>
              </w:rPr>
              <w:t>三</w:t>
            </w:r>
            <w:proofErr w:type="gramEnd"/>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十日前繳交全園教職員</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名錄、員額及薪資調整對</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照表、薪資轉帳證明、</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proofErr w:type="gramStart"/>
            <w:r w:rsidR="00964A15" w:rsidRPr="0020709C">
              <w:rPr>
                <w:rFonts w:ascii="標楷體" w:eastAsia="標楷體" w:hAnsi="標楷體" w:hint="eastAsia"/>
                <w:szCs w:val="24"/>
              </w:rPr>
              <w:t>勞</w:t>
            </w:r>
            <w:proofErr w:type="gramEnd"/>
            <w:r w:rsidR="00964A15" w:rsidRPr="0020709C">
              <w:rPr>
                <w:rFonts w:ascii="標楷體" w:eastAsia="標楷體" w:hAnsi="標楷體" w:hint="eastAsia"/>
                <w:szCs w:val="24"/>
              </w:rPr>
              <w:t>、健保投保證明(或</w:t>
            </w:r>
          </w:p>
          <w:p w:rsidR="00B7542E" w:rsidRDefault="00697F87" w:rsidP="0020709C">
            <w:pPr>
              <w:rPr>
                <w:rFonts w:ascii="標楷體" w:eastAsia="標楷體" w:hAnsi="標楷體"/>
                <w:szCs w:val="24"/>
              </w:rPr>
            </w:pPr>
            <w:r w:rsidRPr="0020709C">
              <w:rPr>
                <w:rFonts w:ascii="標楷體" w:eastAsia="標楷體" w:hAnsi="標楷體" w:hint="eastAsia"/>
                <w:szCs w:val="24"/>
              </w:rPr>
              <w:t xml:space="preserve">       </w:t>
            </w:r>
            <w:r w:rsidR="00B7542E">
              <w:rPr>
                <w:rFonts w:ascii="標楷體" w:eastAsia="標楷體" w:hAnsi="標楷體" w:hint="eastAsia"/>
                <w:szCs w:val="24"/>
              </w:rPr>
              <w:t xml:space="preserve">    </w:t>
            </w:r>
            <w:r w:rsidR="00964A15" w:rsidRPr="0020709C">
              <w:rPr>
                <w:rFonts w:ascii="標楷體" w:eastAsia="標楷體" w:hAnsi="標楷體" w:hint="eastAsia"/>
                <w:szCs w:val="24"/>
              </w:rPr>
              <w:t>勞工名卡)等相關佐證資</w:t>
            </w:r>
          </w:p>
          <w:p w:rsidR="00B7542E" w:rsidRDefault="00B7542E" w:rsidP="0020709C">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料至直轄市、縣(市)主管</w:t>
            </w:r>
          </w:p>
          <w:p w:rsidR="00964A15" w:rsidRPr="0020709C" w:rsidRDefault="00B7542E" w:rsidP="00B7542E">
            <w:pPr>
              <w:rPr>
                <w:rFonts w:ascii="標楷體" w:eastAsia="標楷體" w:hAnsi="標楷體"/>
                <w:szCs w:val="24"/>
              </w:rPr>
            </w:pPr>
            <w:r>
              <w:rPr>
                <w:rFonts w:ascii="標楷體" w:eastAsia="標楷體" w:hAnsi="標楷體" w:hint="eastAsia"/>
                <w:szCs w:val="24"/>
              </w:rPr>
              <w:t xml:space="preserve">           </w:t>
            </w:r>
            <w:r w:rsidR="00964A15" w:rsidRPr="0020709C">
              <w:rPr>
                <w:rFonts w:ascii="標楷體" w:eastAsia="標楷體" w:hAnsi="標楷體" w:hint="eastAsia"/>
                <w:szCs w:val="24"/>
              </w:rPr>
              <w:t>機關備查。</w:t>
            </w:r>
          </w:p>
        </w:tc>
        <w:tc>
          <w:tcPr>
            <w:tcW w:w="4148" w:type="dxa"/>
          </w:tcPr>
          <w:p w:rsidR="00964A15" w:rsidRPr="0020709C" w:rsidRDefault="00567259" w:rsidP="0020709C">
            <w:pPr>
              <w:rPr>
                <w:rFonts w:ascii="標楷體" w:eastAsia="標楷體" w:hAnsi="標楷體"/>
                <w:szCs w:val="24"/>
              </w:rPr>
            </w:pPr>
            <w:r w:rsidRPr="0020709C">
              <w:rPr>
                <w:rFonts w:ascii="標楷體" w:eastAsia="標楷體" w:hAnsi="標楷體" w:hint="eastAsia"/>
                <w:szCs w:val="24"/>
              </w:rPr>
              <w:t>幼兒園申請收費調整經本小組審議通過後之應辦事項。</w:t>
            </w:r>
          </w:p>
        </w:tc>
      </w:tr>
      <w:tr w:rsidR="00964A15" w:rsidRPr="0020709C" w:rsidTr="00B7542E">
        <w:trPr>
          <w:trHeight w:val="841"/>
        </w:trPr>
        <w:tc>
          <w:tcPr>
            <w:tcW w:w="4148" w:type="dxa"/>
          </w:tcPr>
          <w:p w:rsidR="00697F87" w:rsidRPr="0020709C" w:rsidRDefault="00964A15" w:rsidP="0020709C">
            <w:pPr>
              <w:rPr>
                <w:rFonts w:ascii="標楷體" w:eastAsia="標楷體" w:hAnsi="標楷體"/>
                <w:szCs w:val="24"/>
              </w:rPr>
            </w:pPr>
            <w:r w:rsidRPr="0020709C">
              <w:rPr>
                <w:rFonts w:ascii="標楷體" w:eastAsia="標楷體" w:hAnsi="標楷體" w:hint="eastAsia"/>
                <w:szCs w:val="24"/>
              </w:rPr>
              <w:t>十二、新立案幼兒園收費經本小組審</w:t>
            </w:r>
          </w:p>
          <w:p w:rsidR="00964A15" w:rsidRPr="0020709C" w:rsidRDefault="00697F87" w:rsidP="0020709C">
            <w:pPr>
              <w:rPr>
                <w:rFonts w:ascii="標楷體" w:eastAsia="標楷體" w:hAnsi="標楷體"/>
                <w:szCs w:val="24"/>
              </w:rPr>
            </w:pPr>
            <w:r w:rsidRPr="0020709C">
              <w:rPr>
                <w:rFonts w:ascii="標楷體" w:eastAsia="標楷體" w:hAnsi="標楷體" w:hint="eastAsia"/>
                <w:szCs w:val="24"/>
              </w:rPr>
              <w:t xml:space="preserve">  </w:t>
            </w:r>
            <w:r w:rsidR="00B7542E">
              <w:rPr>
                <w:rFonts w:ascii="標楷體" w:eastAsia="標楷體" w:hAnsi="標楷體" w:hint="eastAsia"/>
                <w:szCs w:val="24"/>
              </w:rPr>
              <w:t xml:space="preserve">    </w:t>
            </w:r>
            <w:r w:rsidR="00964A15" w:rsidRPr="0020709C">
              <w:rPr>
                <w:rFonts w:ascii="標楷體" w:eastAsia="標楷體" w:hAnsi="標楷體" w:hint="eastAsia"/>
                <w:szCs w:val="24"/>
              </w:rPr>
              <w:t>議通過後，應辦事項：</w:t>
            </w:r>
          </w:p>
          <w:p w:rsidR="00B7542E" w:rsidRPr="00B7542E" w:rsidRDefault="00964A15" w:rsidP="00B7542E">
            <w:pPr>
              <w:pStyle w:val="a8"/>
              <w:numPr>
                <w:ilvl w:val="0"/>
                <w:numId w:val="1"/>
              </w:numPr>
              <w:ind w:leftChars="0"/>
              <w:rPr>
                <w:rFonts w:ascii="標楷體" w:eastAsia="標楷體" w:hAnsi="標楷體"/>
                <w:szCs w:val="24"/>
              </w:rPr>
            </w:pPr>
            <w:r w:rsidRPr="00B7542E">
              <w:rPr>
                <w:rFonts w:ascii="標楷體" w:eastAsia="標楷體" w:hAnsi="標楷體" w:hint="eastAsia"/>
                <w:szCs w:val="24"/>
              </w:rPr>
              <w:t>幼兒園應於立案後二</w:t>
            </w:r>
            <w:proofErr w:type="gramStart"/>
            <w:r w:rsidRPr="00B7542E">
              <w:rPr>
                <w:rFonts w:ascii="標楷體" w:eastAsia="標楷體" w:hAnsi="標楷體" w:hint="eastAsia"/>
                <w:szCs w:val="24"/>
              </w:rPr>
              <w:t>個</w:t>
            </w:r>
            <w:proofErr w:type="gramEnd"/>
          </w:p>
          <w:p w:rsidR="00964A15" w:rsidRPr="00B7542E" w:rsidRDefault="00964A15" w:rsidP="00B7542E">
            <w:pPr>
              <w:pStyle w:val="a8"/>
              <w:ind w:leftChars="0" w:left="1308"/>
              <w:rPr>
                <w:rFonts w:ascii="標楷體" w:eastAsia="標楷體" w:hAnsi="標楷體"/>
                <w:szCs w:val="24"/>
              </w:rPr>
            </w:pPr>
            <w:r w:rsidRPr="00B7542E">
              <w:rPr>
                <w:rFonts w:ascii="標楷體" w:eastAsia="標楷體" w:hAnsi="標楷體" w:hint="eastAsia"/>
                <w:szCs w:val="24"/>
              </w:rPr>
              <w:t>月內檢送全園教職員名錄、薪資轉帳證明、</w:t>
            </w:r>
            <w:proofErr w:type="gramStart"/>
            <w:r w:rsidRPr="00B7542E">
              <w:rPr>
                <w:rFonts w:ascii="標楷體" w:eastAsia="標楷體" w:hAnsi="標楷體" w:hint="eastAsia"/>
                <w:szCs w:val="24"/>
              </w:rPr>
              <w:t>勞</w:t>
            </w:r>
            <w:proofErr w:type="gramEnd"/>
            <w:r w:rsidRPr="00B7542E">
              <w:rPr>
                <w:rFonts w:ascii="標楷體" w:eastAsia="標楷體" w:hAnsi="標楷體" w:hint="eastAsia"/>
                <w:szCs w:val="24"/>
              </w:rPr>
              <w:t>、健保投保證明(或勞工名卡)等相關佐證資料，</w:t>
            </w:r>
            <w:r w:rsidR="00697F87" w:rsidRPr="00B7542E">
              <w:rPr>
                <w:rFonts w:ascii="標楷體" w:eastAsia="標楷體" w:hAnsi="標楷體" w:hint="eastAsia"/>
                <w:szCs w:val="24"/>
              </w:rPr>
              <w:t xml:space="preserve"> </w:t>
            </w:r>
            <w:r w:rsidRPr="00B7542E">
              <w:rPr>
                <w:rFonts w:ascii="標楷體" w:eastAsia="標楷體" w:hAnsi="標楷體" w:hint="eastAsia"/>
                <w:szCs w:val="24"/>
              </w:rPr>
              <w:t xml:space="preserve">至直轄市、縣(市)主管機關備查。 </w:t>
            </w:r>
          </w:p>
          <w:p w:rsidR="00B7542E" w:rsidRPr="00B7542E" w:rsidRDefault="00964A15" w:rsidP="00B7542E">
            <w:pPr>
              <w:pStyle w:val="a8"/>
              <w:numPr>
                <w:ilvl w:val="0"/>
                <w:numId w:val="1"/>
              </w:numPr>
              <w:ind w:leftChars="0"/>
              <w:rPr>
                <w:rFonts w:ascii="標楷體" w:eastAsia="標楷體" w:hAnsi="標楷體"/>
                <w:szCs w:val="24"/>
              </w:rPr>
            </w:pPr>
            <w:r w:rsidRPr="00B7542E">
              <w:rPr>
                <w:rFonts w:ascii="標楷體" w:eastAsia="標楷體" w:hAnsi="標楷體" w:hint="eastAsia"/>
                <w:szCs w:val="24"/>
              </w:rPr>
              <w:t>另於當年十一月三十日</w:t>
            </w:r>
          </w:p>
          <w:p w:rsidR="00697F87" w:rsidRPr="00B7542E" w:rsidRDefault="00964A15" w:rsidP="00B7542E">
            <w:pPr>
              <w:pStyle w:val="a8"/>
              <w:ind w:leftChars="0" w:left="1308"/>
              <w:rPr>
                <w:rFonts w:ascii="標楷體" w:eastAsia="標楷體" w:hAnsi="標楷體"/>
                <w:szCs w:val="24"/>
              </w:rPr>
            </w:pPr>
            <w:r w:rsidRPr="00B7542E">
              <w:rPr>
                <w:rFonts w:ascii="標楷體" w:eastAsia="標楷體" w:hAnsi="標楷體" w:hint="eastAsia"/>
                <w:szCs w:val="24"/>
              </w:rPr>
              <w:t>前繳交該年度稅捐</w:t>
            </w:r>
            <w:proofErr w:type="gramStart"/>
            <w:r w:rsidRPr="00B7542E">
              <w:rPr>
                <w:rFonts w:ascii="標楷體" w:eastAsia="標楷體" w:hAnsi="標楷體" w:hint="eastAsia"/>
                <w:szCs w:val="24"/>
              </w:rPr>
              <w:t>稽</w:t>
            </w:r>
            <w:proofErr w:type="gramEnd"/>
            <w:r w:rsidRPr="00B7542E">
              <w:rPr>
                <w:rFonts w:ascii="標楷體" w:eastAsia="標楷體" w:hAnsi="標楷體" w:hint="eastAsia"/>
                <w:szCs w:val="24"/>
              </w:rPr>
              <w:t>徵機關業務調查(上、下半年度)、執行業務(其他)所得收支報告表、執行業務所得申報書等資料，至</w:t>
            </w:r>
            <w:r w:rsidRPr="00B7542E">
              <w:rPr>
                <w:rFonts w:ascii="標楷體" w:eastAsia="標楷體" w:hAnsi="標楷體" w:hint="eastAsia"/>
                <w:szCs w:val="24"/>
              </w:rPr>
              <w:lastRenderedPageBreak/>
              <w:t>直轄市、縣(市)主管機關備查。</w:t>
            </w:r>
          </w:p>
        </w:tc>
        <w:tc>
          <w:tcPr>
            <w:tcW w:w="4148" w:type="dxa"/>
          </w:tcPr>
          <w:p w:rsidR="00567259" w:rsidRPr="0020709C" w:rsidRDefault="00567259" w:rsidP="0020709C">
            <w:pPr>
              <w:rPr>
                <w:rFonts w:ascii="標楷體" w:eastAsia="標楷體" w:hAnsi="標楷體"/>
                <w:szCs w:val="24"/>
              </w:rPr>
            </w:pPr>
            <w:r w:rsidRPr="0020709C">
              <w:rPr>
                <w:rFonts w:ascii="標楷體" w:eastAsia="標楷體" w:hAnsi="標楷體" w:hint="eastAsia"/>
                <w:szCs w:val="24"/>
              </w:rPr>
              <w:lastRenderedPageBreak/>
              <w:t>新立案幼兒園收費經本小組審議通過後之應辦事項。</w:t>
            </w:r>
          </w:p>
          <w:p w:rsidR="00964A15" w:rsidRPr="0020709C" w:rsidRDefault="00964A15" w:rsidP="0020709C">
            <w:pPr>
              <w:rPr>
                <w:rFonts w:ascii="標楷體" w:eastAsia="標楷體" w:hAnsi="標楷體"/>
                <w:szCs w:val="24"/>
              </w:rPr>
            </w:pPr>
          </w:p>
        </w:tc>
      </w:tr>
      <w:tr w:rsidR="00697F87" w:rsidRPr="0020709C" w:rsidTr="00CB0846">
        <w:trPr>
          <w:trHeight w:val="1740"/>
        </w:trPr>
        <w:tc>
          <w:tcPr>
            <w:tcW w:w="4148" w:type="dxa"/>
          </w:tcPr>
          <w:p w:rsidR="00CB0846" w:rsidRPr="0020709C" w:rsidRDefault="00697F87" w:rsidP="0020709C">
            <w:pPr>
              <w:pStyle w:val="Default"/>
              <w:rPr>
                <w:rFonts w:ascii="標楷體" w:eastAsia="標楷體" w:hAnsi="標楷體"/>
              </w:rPr>
            </w:pPr>
            <w:r w:rsidRPr="0020709C">
              <w:rPr>
                <w:rFonts w:ascii="標楷體" w:eastAsia="標楷體" w:hAnsi="標楷體" w:hint="eastAsia"/>
              </w:rPr>
              <w:lastRenderedPageBreak/>
              <w:t>十三、</w:t>
            </w:r>
            <w:r w:rsidR="00042FF4" w:rsidRPr="0020709C">
              <w:rPr>
                <w:rFonts w:ascii="標楷體" w:eastAsia="標楷體" w:hAnsi="標楷體"/>
              </w:rPr>
              <w:t>本小組置執行秘書一人，由教</w:t>
            </w:r>
          </w:p>
          <w:p w:rsidR="00B7542E" w:rsidRDefault="00CB0846" w:rsidP="0020709C">
            <w:pPr>
              <w:pStyle w:val="Default"/>
              <w:rPr>
                <w:rFonts w:ascii="標楷體" w:eastAsia="標楷體" w:hAnsi="標楷體"/>
              </w:rPr>
            </w:pPr>
            <w:r w:rsidRPr="0020709C">
              <w:rPr>
                <w:rFonts w:ascii="標楷體" w:eastAsia="標楷體" w:hAnsi="標楷體" w:hint="eastAsia"/>
              </w:rPr>
              <w:t xml:space="preserve">  </w:t>
            </w:r>
            <w:r w:rsidR="00B7542E">
              <w:rPr>
                <w:rFonts w:ascii="標楷體" w:eastAsia="標楷體" w:hAnsi="標楷體" w:hint="eastAsia"/>
              </w:rPr>
              <w:t xml:space="preserve">    </w:t>
            </w:r>
            <w:proofErr w:type="gramStart"/>
            <w:r w:rsidR="00042FF4" w:rsidRPr="0020709C">
              <w:rPr>
                <w:rFonts w:ascii="標楷體" w:eastAsia="標楷體" w:hAnsi="標楷體"/>
              </w:rPr>
              <w:t>育</w:t>
            </w:r>
            <w:r w:rsidRPr="0020709C">
              <w:rPr>
                <w:rFonts w:ascii="標楷體" w:eastAsia="標楷體" w:hAnsi="標楷體" w:hint="eastAsia"/>
              </w:rPr>
              <w:t>處國民</w:t>
            </w:r>
            <w:proofErr w:type="gramEnd"/>
            <w:r w:rsidR="00042FF4" w:rsidRPr="0020709C">
              <w:rPr>
                <w:rFonts w:ascii="標楷體" w:eastAsia="標楷體" w:hAnsi="標楷體"/>
              </w:rPr>
              <w:t>兒教育科科長兼任，</w:t>
            </w:r>
            <w:r w:rsidR="00B7542E">
              <w:rPr>
                <w:rFonts w:ascii="標楷體" w:eastAsia="標楷體" w:hAnsi="標楷體" w:hint="eastAsia"/>
              </w:rPr>
              <w:t xml:space="preserve"> </w:t>
            </w:r>
          </w:p>
          <w:p w:rsidR="00B7542E" w:rsidRDefault="00B7542E" w:rsidP="0020709C">
            <w:pPr>
              <w:pStyle w:val="Default"/>
              <w:rPr>
                <w:rFonts w:ascii="標楷體" w:eastAsia="標楷體" w:hAnsi="標楷體"/>
              </w:rPr>
            </w:pPr>
            <w:r>
              <w:rPr>
                <w:rFonts w:ascii="標楷體" w:eastAsia="標楷體" w:hAnsi="標楷體" w:hint="eastAsia"/>
              </w:rPr>
              <w:t xml:space="preserve">      </w:t>
            </w:r>
            <w:r w:rsidR="00042FF4" w:rsidRPr="0020709C">
              <w:rPr>
                <w:rFonts w:ascii="標楷體" w:eastAsia="標楷體" w:hAnsi="標楷體"/>
              </w:rPr>
              <w:t>承召集人之命，綜理本小組行</w:t>
            </w:r>
          </w:p>
          <w:p w:rsidR="00B7542E" w:rsidRDefault="00B7542E" w:rsidP="0020709C">
            <w:pPr>
              <w:pStyle w:val="Default"/>
              <w:rPr>
                <w:rFonts w:ascii="標楷體" w:eastAsia="標楷體" w:hAnsi="標楷體"/>
              </w:rPr>
            </w:pPr>
            <w:r>
              <w:rPr>
                <w:rFonts w:ascii="標楷體" w:eastAsia="標楷體" w:hAnsi="標楷體" w:hint="eastAsia"/>
              </w:rPr>
              <w:t xml:space="preserve">      </w:t>
            </w:r>
            <w:r w:rsidR="00042FF4" w:rsidRPr="0020709C">
              <w:rPr>
                <w:rFonts w:ascii="標楷體" w:eastAsia="標楷體" w:hAnsi="標楷體"/>
              </w:rPr>
              <w:t>政幕僚業務；另置幹事</w:t>
            </w:r>
            <w:r w:rsidR="00C34E14" w:rsidRPr="0020709C">
              <w:rPr>
                <w:rFonts w:ascii="標楷體" w:eastAsia="標楷體" w:hAnsi="標楷體" w:hint="eastAsia"/>
              </w:rPr>
              <w:t>一</w:t>
            </w:r>
            <w:r w:rsidR="00042FF4" w:rsidRPr="0020709C">
              <w:rPr>
                <w:rFonts w:ascii="標楷體" w:eastAsia="標楷體" w:hAnsi="標楷體"/>
              </w:rPr>
              <w:t>至</w:t>
            </w:r>
            <w:r w:rsidR="00C34E14" w:rsidRPr="0020709C">
              <w:rPr>
                <w:rFonts w:ascii="標楷體" w:eastAsia="標楷體" w:hAnsi="標楷體" w:hint="eastAsia"/>
              </w:rPr>
              <w:t>二</w:t>
            </w:r>
          </w:p>
          <w:p w:rsidR="00B7542E" w:rsidRDefault="00B7542E" w:rsidP="0020709C">
            <w:pPr>
              <w:pStyle w:val="Default"/>
              <w:rPr>
                <w:rFonts w:ascii="標楷體" w:eastAsia="標楷體" w:hAnsi="標楷體"/>
              </w:rPr>
            </w:pPr>
            <w:r>
              <w:rPr>
                <w:rFonts w:ascii="標楷體" w:eastAsia="標楷體" w:hAnsi="標楷體" w:hint="eastAsia"/>
              </w:rPr>
              <w:t xml:space="preserve">      </w:t>
            </w:r>
            <w:r w:rsidR="00042FF4" w:rsidRPr="0020709C">
              <w:rPr>
                <w:rFonts w:ascii="標楷體" w:eastAsia="標楷體" w:hAnsi="標楷體"/>
              </w:rPr>
              <w:t>人，由教育</w:t>
            </w:r>
            <w:r w:rsidR="00CB0846" w:rsidRPr="0020709C">
              <w:rPr>
                <w:rFonts w:ascii="標楷體" w:eastAsia="標楷體" w:hAnsi="標楷體" w:hint="eastAsia"/>
              </w:rPr>
              <w:t>處  國民</w:t>
            </w:r>
            <w:r w:rsidR="00CB0846" w:rsidRPr="0020709C">
              <w:rPr>
                <w:rFonts w:ascii="標楷體" w:eastAsia="標楷體" w:hAnsi="標楷體"/>
              </w:rPr>
              <w:t>兒教育</w:t>
            </w:r>
            <w:r w:rsidR="00042FF4" w:rsidRPr="0020709C">
              <w:rPr>
                <w:rFonts w:ascii="標楷體" w:eastAsia="標楷體" w:hAnsi="標楷體"/>
              </w:rPr>
              <w:t>科</w:t>
            </w:r>
          </w:p>
          <w:p w:rsidR="00697F87" w:rsidRPr="0020709C" w:rsidRDefault="00B7542E" w:rsidP="0020709C">
            <w:pPr>
              <w:pStyle w:val="Default"/>
              <w:rPr>
                <w:rFonts w:ascii="標楷體" w:eastAsia="標楷體" w:hAnsi="標楷體"/>
              </w:rPr>
            </w:pPr>
            <w:r>
              <w:rPr>
                <w:rFonts w:ascii="標楷體" w:eastAsia="標楷體" w:hAnsi="標楷體" w:hint="eastAsia"/>
              </w:rPr>
              <w:t xml:space="preserve">      </w:t>
            </w:r>
            <w:r w:rsidR="00042FF4" w:rsidRPr="0020709C">
              <w:rPr>
                <w:rFonts w:ascii="標楷體" w:eastAsia="標楷體" w:hAnsi="標楷體"/>
              </w:rPr>
              <w:t>派員兼之。</w:t>
            </w:r>
          </w:p>
          <w:p w:rsidR="00C34E14" w:rsidRPr="0020709C" w:rsidRDefault="00C34E14" w:rsidP="0020709C">
            <w:pPr>
              <w:rPr>
                <w:rFonts w:ascii="標楷體" w:eastAsia="標楷體" w:hAnsi="標楷體"/>
                <w:szCs w:val="24"/>
              </w:rPr>
            </w:pPr>
            <w:r w:rsidRPr="0020709C">
              <w:rPr>
                <w:rFonts w:ascii="標楷體" w:eastAsia="標楷體" w:hAnsi="標楷體" w:hint="eastAsia"/>
                <w:szCs w:val="24"/>
              </w:rPr>
              <w:t xml:space="preserve">      </w:t>
            </w:r>
            <w:r w:rsidR="00692E5B">
              <w:rPr>
                <w:rFonts w:ascii="標楷體" w:eastAsia="標楷體" w:hAnsi="標楷體" w:hint="eastAsia"/>
                <w:szCs w:val="24"/>
              </w:rPr>
              <w:t xml:space="preserve">   </w:t>
            </w:r>
            <w:r w:rsidRPr="0020709C">
              <w:rPr>
                <w:rFonts w:ascii="標楷體" w:eastAsia="標楷體" w:hAnsi="標楷體" w:hint="eastAsia"/>
                <w:szCs w:val="24"/>
              </w:rPr>
              <w:t>前項</w:t>
            </w:r>
            <w:r w:rsidR="007477B5" w:rsidRPr="0020709C">
              <w:rPr>
                <w:rFonts w:ascii="標楷體" w:eastAsia="標楷體" w:hAnsi="標楷體"/>
                <w:szCs w:val="24"/>
              </w:rPr>
              <w:t>兼任人員</w:t>
            </w:r>
            <w:r w:rsidRPr="0020709C">
              <w:rPr>
                <w:rFonts w:ascii="標楷體" w:eastAsia="標楷體" w:hAnsi="標楷體"/>
                <w:szCs w:val="24"/>
              </w:rPr>
              <w:t>為無給職。</w:t>
            </w:r>
          </w:p>
        </w:tc>
        <w:tc>
          <w:tcPr>
            <w:tcW w:w="4148" w:type="dxa"/>
          </w:tcPr>
          <w:p w:rsidR="00697F87" w:rsidRPr="0020709C" w:rsidRDefault="00EA6361" w:rsidP="0020709C">
            <w:pPr>
              <w:rPr>
                <w:rFonts w:ascii="標楷體" w:eastAsia="標楷體" w:hAnsi="標楷體"/>
                <w:szCs w:val="24"/>
              </w:rPr>
            </w:pPr>
            <w:r w:rsidRPr="0020709C">
              <w:rPr>
                <w:rFonts w:ascii="標楷體" w:eastAsia="標楷體" w:hAnsi="標楷體" w:hint="eastAsia"/>
                <w:szCs w:val="24"/>
              </w:rPr>
              <w:t>工作人員之組成。</w:t>
            </w:r>
          </w:p>
        </w:tc>
      </w:tr>
      <w:tr w:rsidR="00CB0846" w:rsidRPr="0020709C" w:rsidTr="00CB0846">
        <w:trPr>
          <w:trHeight w:val="720"/>
        </w:trPr>
        <w:tc>
          <w:tcPr>
            <w:tcW w:w="4148" w:type="dxa"/>
          </w:tcPr>
          <w:p w:rsidR="00C34E14" w:rsidRPr="0020709C" w:rsidRDefault="00C34E14" w:rsidP="0020709C">
            <w:pPr>
              <w:pStyle w:val="Default"/>
              <w:rPr>
                <w:rFonts w:ascii="標楷體" w:eastAsia="標楷體" w:hAnsi="標楷體"/>
              </w:rPr>
            </w:pPr>
            <w:r w:rsidRPr="0020709C">
              <w:rPr>
                <w:rFonts w:ascii="標楷體" w:eastAsia="標楷體" w:hAnsi="標楷體"/>
              </w:rPr>
              <w:t>十</w:t>
            </w:r>
            <w:r w:rsidRPr="0020709C">
              <w:rPr>
                <w:rFonts w:ascii="標楷體" w:eastAsia="標楷體" w:hAnsi="標楷體" w:hint="eastAsia"/>
              </w:rPr>
              <w:t>四</w:t>
            </w:r>
            <w:r w:rsidRPr="0020709C">
              <w:rPr>
                <w:rFonts w:ascii="標楷體" w:eastAsia="標楷體" w:hAnsi="標楷體"/>
              </w:rPr>
              <w:t>、本小組對外行文以</w:t>
            </w:r>
            <w:proofErr w:type="gramStart"/>
            <w:r w:rsidRPr="0020709C">
              <w:rPr>
                <w:rFonts w:ascii="標楷體" w:eastAsia="標楷體" w:hAnsi="標楷體" w:hint="eastAsia"/>
              </w:rPr>
              <w:t>本府</w:t>
            </w:r>
            <w:r w:rsidRPr="0020709C">
              <w:rPr>
                <w:rFonts w:ascii="標楷體" w:eastAsia="標楷體" w:hAnsi="標楷體"/>
              </w:rPr>
              <w:t>名義行</w:t>
            </w:r>
            <w:proofErr w:type="gramEnd"/>
          </w:p>
          <w:p w:rsidR="00CB0846" w:rsidRPr="0020709C" w:rsidRDefault="00C34E14" w:rsidP="0020709C">
            <w:pPr>
              <w:rPr>
                <w:rFonts w:ascii="標楷體" w:eastAsia="標楷體" w:hAnsi="標楷體"/>
                <w:szCs w:val="24"/>
              </w:rPr>
            </w:pPr>
            <w:r w:rsidRPr="0020709C">
              <w:rPr>
                <w:rFonts w:ascii="標楷體" w:eastAsia="標楷體" w:hAnsi="標楷體" w:hint="eastAsia"/>
                <w:szCs w:val="24"/>
              </w:rPr>
              <w:t xml:space="preserve">  </w:t>
            </w:r>
            <w:r w:rsidR="00692E5B">
              <w:rPr>
                <w:rFonts w:ascii="標楷體" w:eastAsia="標楷體" w:hAnsi="標楷體" w:hint="eastAsia"/>
                <w:szCs w:val="24"/>
              </w:rPr>
              <w:t xml:space="preserve">    </w:t>
            </w:r>
            <w:r w:rsidRPr="0020709C">
              <w:rPr>
                <w:rFonts w:ascii="標楷體" w:eastAsia="標楷體" w:hAnsi="標楷體"/>
                <w:szCs w:val="24"/>
              </w:rPr>
              <w:t>之。</w:t>
            </w:r>
          </w:p>
        </w:tc>
        <w:tc>
          <w:tcPr>
            <w:tcW w:w="4148" w:type="dxa"/>
          </w:tcPr>
          <w:p w:rsidR="00CB0846" w:rsidRPr="0020709C" w:rsidRDefault="00567259" w:rsidP="0020709C">
            <w:pPr>
              <w:rPr>
                <w:rFonts w:ascii="標楷體" w:eastAsia="標楷體" w:hAnsi="標楷體"/>
                <w:szCs w:val="24"/>
              </w:rPr>
            </w:pPr>
            <w:r w:rsidRPr="0020709C">
              <w:rPr>
                <w:rFonts w:ascii="標楷體" w:eastAsia="標楷體" w:hAnsi="標楷體"/>
                <w:szCs w:val="24"/>
              </w:rPr>
              <w:t>對外行文</w:t>
            </w:r>
            <w:r w:rsidRPr="0020709C">
              <w:rPr>
                <w:rFonts w:ascii="標楷體" w:eastAsia="標楷體" w:hAnsi="標楷體" w:hint="eastAsia"/>
                <w:szCs w:val="24"/>
              </w:rPr>
              <w:t>之</w:t>
            </w:r>
            <w:r w:rsidRPr="0020709C">
              <w:rPr>
                <w:rFonts w:ascii="標楷體" w:eastAsia="標楷體" w:hAnsi="標楷體"/>
                <w:szCs w:val="24"/>
              </w:rPr>
              <w:t>名義。</w:t>
            </w:r>
          </w:p>
        </w:tc>
      </w:tr>
      <w:tr w:rsidR="00CB0846" w:rsidRPr="0020709C" w:rsidTr="00CB0846">
        <w:trPr>
          <w:trHeight w:val="841"/>
        </w:trPr>
        <w:tc>
          <w:tcPr>
            <w:tcW w:w="4148" w:type="dxa"/>
          </w:tcPr>
          <w:p w:rsidR="00C34E14" w:rsidRPr="0020709C" w:rsidRDefault="00C34E14" w:rsidP="0020709C">
            <w:pPr>
              <w:pStyle w:val="Default"/>
              <w:rPr>
                <w:rFonts w:ascii="標楷體" w:eastAsia="標楷體" w:hAnsi="標楷體"/>
              </w:rPr>
            </w:pPr>
            <w:r w:rsidRPr="0020709C">
              <w:rPr>
                <w:rFonts w:ascii="標楷體" w:eastAsia="標楷體" w:hAnsi="標楷體"/>
              </w:rPr>
              <w:t>十</w:t>
            </w:r>
            <w:r w:rsidRPr="0020709C">
              <w:rPr>
                <w:rFonts w:ascii="標楷體" w:eastAsia="標楷體" w:hAnsi="標楷體" w:hint="eastAsia"/>
              </w:rPr>
              <w:t>五</w:t>
            </w:r>
            <w:r w:rsidRPr="0020709C">
              <w:rPr>
                <w:rFonts w:ascii="標楷體" w:eastAsia="標楷體" w:hAnsi="標楷體"/>
              </w:rPr>
              <w:t>、本小組所需經費由</w:t>
            </w:r>
            <w:r w:rsidRPr="0020709C">
              <w:rPr>
                <w:rFonts w:ascii="標楷體" w:eastAsia="標楷體" w:hAnsi="標楷體" w:hint="eastAsia"/>
              </w:rPr>
              <w:t>本府</w:t>
            </w:r>
            <w:r w:rsidRPr="0020709C">
              <w:rPr>
                <w:rFonts w:ascii="標楷體" w:eastAsia="標楷體" w:hAnsi="標楷體"/>
              </w:rPr>
              <w:t>編列預</w:t>
            </w:r>
          </w:p>
          <w:p w:rsidR="00CB0846" w:rsidRPr="0020709C" w:rsidRDefault="00C34E14" w:rsidP="0020709C">
            <w:pPr>
              <w:pStyle w:val="Default"/>
              <w:rPr>
                <w:rFonts w:ascii="標楷體" w:eastAsia="標楷體" w:hAnsi="標楷體"/>
              </w:rPr>
            </w:pPr>
            <w:r w:rsidRPr="0020709C">
              <w:rPr>
                <w:rFonts w:ascii="標楷體" w:eastAsia="標楷體" w:hAnsi="標楷體" w:hint="eastAsia"/>
              </w:rPr>
              <w:t xml:space="preserve">  </w:t>
            </w:r>
            <w:r w:rsidR="00692E5B">
              <w:rPr>
                <w:rFonts w:ascii="標楷體" w:eastAsia="標楷體" w:hAnsi="標楷體" w:hint="eastAsia"/>
              </w:rPr>
              <w:t xml:space="preserve">    </w:t>
            </w:r>
            <w:r w:rsidRPr="0020709C">
              <w:rPr>
                <w:rFonts w:ascii="標楷體" w:eastAsia="標楷體" w:hAnsi="標楷體"/>
              </w:rPr>
              <w:t>算支應。</w:t>
            </w:r>
          </w:p>
        </w:tc>
        <w:tc>
          <w:tcPr>
            <w:tcW w:w="4148" w:type="dxa"/>
          </w:tcPr>
          <w:p w:rsidR="00CB0846" w:rsidRPr="0020709C" w:rsidRDefault="00567259" w:rsidP="0020709C">
            <w:pPr>
              <w:rPr>
                <w:rFonts w:ascii="標楷體" w:eastAsia="標楷體" w:hAnsi="標楷體"/>
                <w:szCs w:val="24"/>
              </w:rPr>
            </w:pPr>
            <w:r w:rsidRPr="0020709C">
              <w:rPr>
                <w:rFonts w:ascii="標楷體" w:eastAsia="標楷體" w:hAnsi="標楷體"/>
                <w:szCs w:val="24"/>
              </w:rPr>
              <w:t>所需</w:t>
            </w:r>
            <w:r w:rsidRPr="0020709C">
              <w:rPr>
                <w:rFonts w:ascii="標楷體" w:eastAsia="標楷體" w:hAnsi="標楷體" w:hint="eastAsia"/>
                <w:szCs w:val="24"/>
              </w:rPr>
              <w:t>經費之編列。</w:t>
            </w:r>
          </w:p>
        </w:tc>
      </w:tr>
      <w:tr w:rsidR="00CB0846" w:rsidRPr="0020709C" w:rsidTr="00CB0846">
        <w:trPr>
          <w:trHeight w:val="841"/>
        </w:trPr>
        <w:tc>
          <w:tcPr>
            <w:tcW w:w="4148" w:type="dxa"/>
          </w:tcPr>
          <w:p w:rsidR="00C34E14" w:rsidRPr="0020709C" w:rsidRDefault="00C34E14" w:rsidP="0020709C">
            <w:pPr>
              <w:rPr>
                <w:rFonts w:ascii="標楷體" w:eastAsia="標楷體" w:hAnsi="標楷體"/>
                <w:szCs w:val="24"/>
              </w:rPr>
            </w:pPr>
            <w:r w:rsidRPr="0020709C">
              <w:rPr>
                <w:rFonts w:ascii="標楷體" w:eastAsia="標楷體" w:hAnsi="標楷體" w:hint="eastAsia"/>
                <w:szCs w:val="24"/>
              </w:rPr>
              <w:t>十六、本要點</w:t>
            </w:r>
            <w:proofErr w:type="gramStart"/>
            <w:r w:rsidRPr="0020709C">
              <w:rPr>
                <w:rFonts w:ascii="標楷體" w:eastAsia="標楷體" w:hAnsi="標楷體" w:hint="eastAsia"/>
                <w:szCs w:val="24"/>
              </w:rPr>
              <w:t>所需書表</w:t>
            </w:r>
            <w:proofErr w:type="gramEnd"/>
            <w:r w:rsidRPr="0020709C">
              <w:rPr>
                <w:rFonts w:ascii="標楷體" w:eastAsia="標楷體" w:hAnsi="標楷體" w:hint="eastAsia"/>
                <w:szCs w:val="24"/>
              </w:rPr>
              <w:t xml:space="preserve">格式，由本府 </w:t>
            </w:r>
          </w:p>
          <w:p w:rsidR="00CB0846" w:rsidRPr="0020709C" w:rsidRDefault="00C34E14" w:rsidP="0020709C">
            <w:pPr>
              <w:pStyle w:val="Default"/>
              <w:rPr>
                <w:rFonts w:ascii="標楷體" w:eastAsia="標楷體" w:hAnsi="標楷體"/>
              </w:rPr>
            </w:pPr>
            <w:r w:rsidRPr="0020709C">
              <w:rPr>
                <w:rFonts w:ascii="標楷體" w:eastAsia="標楷體" w:hAnsi="標楷體" w:hint="eastAsia"/>
              </w:rPr>
              <w:t xml:space="preserve">  </w:t>
            </w:r>
            <w:r w:rsidR="00692E5B">
              <w:rPr>
                <w:rFonts w:ascii="標楷體" w:eastAsia="標楷體" w:hAnsi="標楷體" w:hint="eastAsia"/>
              </w:rPr>
              <w:t xml:space="preserve">    </w:t>
            </w:r>
            <w:r w:rsidRPr="0020709C">
              <w:rPr>
                <w:rFonts w:ascii="標楷體" w:eastAsia="標楷體" w:hAnsi="標楷體" w:hint="eastAsia"/>
              </w:rPr>
              <w:t>另定之。</w:t>
            </w:r>
          </w:p>
        </w:tc>
        <w:tc>
          <w:tcPr>
            <w:tcW w:w="4148" w:type="dxa"/>
          </w:tcPr>
          <w:p w:rsidR="00CB0846" w:rsidRPr="0020709C" w:rsidRDefault="00567259" w:rsidP="0020709C">
            <w:pPr>
              <w:rPr>
                <w:rFonts w:ascii="標楷體" w:eastAsia="標楷體" w:hAnsi="標楷體"/>
                <w:szCs w:val="24"/>
              </w:rPr>
            </w:pPr>
            <w:proofErr w:type="gramStart"/>
            <w:r w:rsidRPr="0020709C">
              <w:rPr>
                <w:rFonts w:ascii="標楷體" w:eastAsia="標楷體" w:hAnsi="標楷體" w:hint="eastAsia"/>
                <w:szCs w:val="24"/>
              </w:rPr>
              <w:t>所需書表</w:t>
            </w:r>
            <w:proofErr w:type="gramEnd"/>
            <w:r w:rsidRPr="0020709C">
              <w:rPr>
                <w:rFonts w:ascii="標楷體" w:eastAsia="標楷體" w:hAnsi="標楷體" w:hint="eastAsia"/>
                <w:szCs w:val="24"/>
              </w:rPr>
              <w:t>格式之訂定</w:t>
            </w:r>
          </w:p>
        </w:tc>
      </w:tr>
    </w:tbl>
    <w:p w:rsidR="00964A15" w:rsidRPr="0020709C" w:rsidRDefault="00964A15" w:rsidP="0020709C">
      <w:pPr>
        <w:rPr>
          <w:rFonts w:ascii="標楷體" w:eastAsia="標楷體" w:hAnsi="標楷體"/>
          <w:szCs w:val="24"/>
        </w:rPr>
      </w:pPr>
    </w:p>
    <w:sectPr w:rsidR="00964A15" w:rsidRPr="0020709C" w:rsidSect="000C65C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7D" w:rsidRDefault="002A4F7D" w:rsidP="00E317B4">
      <w:r>
        <w:separator/>
      </w:r>
    </w:p>
  </w:endnote>
  <w:endnote w:type="continuationSeparator" w:id="0">
    <w:p w:rsidR="002A4F7D" w:rsidRDefault="002A4F7D" w:rsidP="00E31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D·￠Ae"/>
    <w:panose1 w:val="00000000000000000000"/>
    <w:charset w:val="00"/>
    <w:family w:val="swiss"/>
    <w:notTrueType/>
    <w:pitch w:val="default"/>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7D" w:rsidRDefault="002A4F7D" w:rsidP="00E317B4">
      <w:r>
        <w:separator/>
      </w:r>
    </w:p>
  </w:footnote>
  <w:footnote w:type="continuationSeparator" w:id="0">
    <w:p w:rsidR="002A4F7D" w:rsidRDefault="002A4F7D" w:rsidP="00E31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6919"/>
    <w:multiLevelType w:val="hybridMultilevel"/>
    <w:tmpl w:val="7570B540"/>
    <w:lvl w:ilvl="0" w:tplc="C172BE1A">
      <w:start w:val="1"/>
      <w:numFmt w:val="taiwaneseCountingThousand"/>
      <w:lvlText w:val="(%1)"/>
      <w:lvlJc w:val="left"/>
      <w:pPr>
        <w:ind w:left="1308" w:hanging="6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A15"/>
    <w:rsid w:val="000234E8"/>
    <w:rsid w:val="00042FF4"/>
    <w:rsid w:val="000A3CCB"/>
    <w:rsid w:val="000C65CB"/>
    <w:rsid w:val="000E0020"/>
    <w:rsid w:val="00117100"/>
    <w:rsid w:val="001A1756"/>
    <w:rsid w:val="001C3DEF"/>
    <w:rsid w:val="0020709C"/>
    <w:rsid w:val="00221026"/>
    <w:rsid w:val="0024733C"/>
    <w:rsid w:val="00263F9C"/>
    <w:rsid w:val="002A4F7D"/>
    <w:rsid w:val="003743A2"/>
    <w:rsid w:val="003F5065"/>
    <w:rsid w:val="00494E57"/>
    <w:rsid w:val="005428B2"/>
    <w:rsid w:val="00567259"/>
    <w:rsid w:val="00597309"/>
    <w:rsid w:val="005D7810"/>
    <w:rsid w:val="005E77A6"/>
    <w:rsid w:val="00647A68"/>
    <w:rsid w:val="00692E5B"/>
    <w:rsid w:val="00697F87"/>
    <w:rsid w:val="006A3BAE"/>
    <w:rsid w:val="007477B5"/>
    <w:rsid w:val="007F07D2"/>
    <w:rsid w:val="00964A15"/>
    <w:rsid w:val="00AE6F16"/>
    <w:rsid w:val="00AF014C"/>
    <w:rsid w:val="00B7542E"/>
    <w:rsid w:val="00C34E14"/>
    <w:rsid w:val="00CB0846"/>
    <w:rsid w:val="00E20F6C"/>
    <w:rsid w:val="00E317B4"/>
    <w:rsid w:val="00EA6361"/>
    <w:rsid w:val="00FB71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C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317B4"/>
    <w:pPr>
      <w:tabs>
        <w:tab w:val="center" w:pos="4153"/>
        <w:tab w:val="right" w:pos="8306"/>
      </w:tabs>
      <w:snapToGrid w:val="0"/>
    </w:pPr>
    <w:rPr>
      <w:sz w:val="20"/>
      <w:szCs w:val="20"/>
    </w:rPr>
  </w:style>
  <w:style w:type="character" w:customStyle="1" w:styleId="a5">
    <w:name w:val="頁首 字元"/>
    <w:basedOn w:val="a0"/>
    <w:link w:val="a4"/>
    <w:uiPriority w:val="99"/>
    <w:semiHidden/>
    <w:rsid w:val="00E317B4"/>
    <w:rPr>
      <w:sz w:val="20"/>
      <w:szCs w:val="20"/>
    </w:rPr>
  </w:style>
  <w:style w:type="paragraph" w:styleId="a6">
    <w:name w:val="footer"/>
    <w:basedOn w:val="a"/>
    <w:link w:val="a7"/>
    <w:uiPriority w:val="99"/>
    <w:semiHidden/>
    <w:unhideWhenUsed/>
    <w:rsid w:val="00E317B4"/>
    <w:pPr>
      <w:tabs>
        <w:tab w:val="center" w:pos="4153"/>
        <w:tab w:val="right" w:pos="8306"/>
      </w:tabs>
      <w:snapToGrid w:val="0"/>
    </w:pPr>
    <w:rPr>
      <w:sz w:val="20"/>
      <w:szCs w:val="20"/>
    </w:rPr>
  </w:style>
  <w:style w:type="character" w:customStyle="1" w:styleId="a7">
    <w:name w:val="頁尾 字元"/>
    <w:basedOn w:val="a0"/>
    <w:link w:val="a6"/>
    <w:uiPriority w:val="99"/>
    <w:semiHidden/>
    <w:rsid w:val="00E317B4"/>
    <w:rPr>
      <w:sz w:val="20"/>
      <w:szCs w:val="20"/>
    </w:rPr>
  </w:style>
  <w:style w:type="paragraph" w:customStyle="1" w:styleId="Default">
    <w:name w:val="Default"/>
    <w:rsid w:val="00042FF4"/>
    <w:pPr>
      <w:widowControl w:val="0"/>
      <w:autoSpaceDE w:val="0"/>
      <w:autoSpaceDN w:val="0"/>
      <w:adjustRightInd w:val="0"/>
    </w:pPr>
    <w:rPr>
      <w:rFonts w:ascii="DFKai-SB" w:hAnsi="DFKai-SB" w:cs="DFKai-SB"/>
      <w:color w:val="000000"/>
      <w:kern w:val="0"/>
      <w:szCs w:val="24"/>
    </w:rPr>
  </w:style>
  <w:style w:type="paragraph" w:styleId="a8">
    <w:name w:val="List Paragraph"/>
    <w:basedOn w:val="a"/>
    <w:uiPriority w:val="34"/>
    <w:qFormat/>
    <w:rsid w:val="00B7542E"/>
    <w:pPr>
      <w:ind w:leftChars="200" w:left="480"/>
    </w:pPr>
  </w:style>
</w:styles>
</file>

<file path=word/webSettings.xml><?xml version="1.0" encoding="utf-8"?>
<w:webSettings xmlns:r="http://schemas.openxmlformats.org/officeDocument/2006/relationships" xmlns:w="http://schemas.openxmlformats.org/wordprocessingml/2006/main">
  <w:divs>
    <w:div w:id="580722614">
      <w:bodyDiv w:val="1"/>
      <w:marLeft w:val="0"/>
      <w:marRight w:val="0"/>
      <w:marTop w:val="0"/>
      <w:marBottom w:val="0"/>
      <w:divBdr>
        <w:top w:val="none" w:sz="0" w:space="0" w:color="auto"/>
        <w:left w:val="none" w:sz="0" w:space="0" w:color="auto"/>
        <w:bottom w:val="none" w:sz="0" w:space="0" w:color="auto"/>
        <w:right w:val="none" w:sz="0" w:space="0" w:color="auto"/>
      </w:divBdr>
      <w:divsChild>
        <w:div w:id="686905211">
          <w:marLeft w:val="0"/>
          <w:marRight w:val="0"/>
          <w:marTop w:val="0"/>
          <w:marBottom w:val="0"/>
          <w:divBdr>
            <w:top w:val="none" w:sz="0" w:space="0" w:color="auto"/>
            <w:left w:val="none" w:sz="0" w:space="0" w:color="auto"/>
            <w:bottom w:val="none" w:sz="0" w:space="0" w:color="auto"/>
            <w:right w:val="none" w:sz="0" w:space="0" w:color="auto"/>
          </w:divBdr>
          <w:divsChild>
            <w:div w:id="1946770583">
              <w:marLeft w:val="0"/>
              <w:marRight w:val="0"/>
              <w:marTop w:val="0"/>
              <w:marBottom w:val="0"/>
              <w:divBdr>
                <w:top w:val="none" w:sz="0" w:space="0" w:color="auto"/>
                <w:left w:val="single" w:sz="6" w:space="0" w:color="12A4A9"/>
                <w:bottom w:val="none" w:sz="0" w:space="0" w:color="auto"/>
                <w:right w:val="single" w:sz="6" w:space="0" w:color="12A4A9"/>
              </w:divBdr>
              <w:divsChild>
                <w:div w:id="864639169">
                  <w:marLeft w:val="0"/>
                  <w:marRight w:val="0"/>
                  <w:marTop w:val="0"/>
                  <w:marBottom w:val="0"/>
                  <w:divBdr>
                    <w:top w:val="none" w:sz="0" w:space="0" w:color="auto"/>
                    <w:left w:val="none" w:sz="0" w:space="0" w:color="auto"/>
                    <w:bottom w:val="none" w:sz="0" w:space="0" w:color="auto"/>
                    <w:right w:val="none" w:sz="0" w:space="0" w:color="auto"/>
                  </w:divBdr>
                  <w:divsChild>
                    <w:div w:id="1263103559">
                      <w:marLeft w:val="0"/>
                      <w:marRight w:val="0"/>
                      <w:marTop w:val="0"/>
                      <w:marBottom w:val="0"/>
                      <w:divBdr>
                        <w:top w:val="single" w:sz="6" w:space="0" w:color="7ED2D5"/>
                        <w:left w:val="single" w:sz="6" w:space="0" w:color="7ED2D5"/>
                        <w:bottom w:val="single" w:sz="6" w:space="0" w:color="7ED2D5"/>
                        <w:right w:val="single" w:sz="6" w:space="0" w:color="7ED2D5"/>
                      </w:divBdr>
                      <w:divsChild>
                        <w:div w:id="521166700">
                          <w:marLeft w:val="0"/>
                          <w:marRight w:val="0"/>
                          <w:marTop w:val="0"/>
                          <w:marBottom w:val="0"/>
                          <w:divBdr>
                            <w:top w:val="none" w:sz="0" w:space="0" w:color="auto"/>
                            <w:left w:val="none" w:sz="0" w:space="0" w:color="auto"/>
                            <w:bottom w:val="none" w:sz="0" w:space="0" w:color="auto"/>
                            <w:right w:val="none" w:sz="0" w:space="0" w:color="auto"/>
                          </w:divBdr>
                          <w:divsChild>
                            <w:div w:id="17012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2600</Characters>
  <Application>Microsoft Office Word</Application>
  <DocSecurity>0</DocSecurity>
  <Lines>21</Lines>
  <Paragraphs>6</Paragraphs>
  <ScaleCrop>false</ScaleCrop>
  <Company>Microsoft</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盧輝龍</dc:creator>
  <cp:lastModifiedBy>USER</cp:lastModifiedBy>
  <cp:revision>2</cp:revision>
  <dcterms:created xsi:type="dcterms:W3CDTF">2018-11-27T07:06:00Z</dcterms:created>
  <dcterms:modified xsi:type="dcterms:W3CDTF">2018-11-27T07:06:00Z</dcterms:modified>
</cp:coreProperties>
</file>