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4" w:rsidRDefault="00D67A24" w:rsidP="00D67A24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BC2F9B">
        <w:rPr>
          <w:rFonts w:ascii="標楷體" w:eastAsia="標楷體" w:hAnsi="標楷體" w:hint="eastAsia"/>
          <w:bCs/>
          <w:sz w:val="40"/>
          <w:szCs w:val="40"/>
        </w:rPr>
        <w:t>澎湖縣受保護樹木審議</w:t>
      </w:r>
      <w:r>
        <w:rPr>
          <w:rFonts w:ascii="標楷體" w:eastAsia="標楷體" w:hAnsi="標楷體" w:hint="eastAsia"/>
          <w:bCs/>
          <w:sz w:val="40"/>
          <w:szCs w:val="40"/>
        </w:rPr>
        <w:t>委員</w:t>
      </w:r>
      <w:r w:rsidRPr="00BC2F9B">
        <w:rPr>
          <w:rFonts w:ascii="標楷體" w:eastAsia="標楷體" w:hAnsi="標楷體" w:hint="eastAsia"/>
          <w:bCs/>
          <w:sz w:val="40"/>
          <w:szCs w:val="40"/>
        </w:rPr>
        <w:t>會設置要點</w:t>
      </w:r>
    </w:p>
    <w:p w:rsidR="00157346" w:rsidRPr="00157346" w:rsidRDefault="00D67A24" w:rsidP="00D67A24">
      <w:pPr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</w:rPr>
        <w:t xml:space="preserve">       </w:t>
      </w:r>
      <w:r w:rsidRPr="00157346">
        <w:rPr>
          <w:rFonts w:ascii="標楷體" w:eastAsia="標楷體" w:hAnsi="標楷體" w:hint="eastAsia"/>
          <w:bCs/>
          <w:sz w:val="20"/>
          <w:szCs w:val="20"/>
        </w:rPr>
        <w:t>中華民國108年5月</w:t>
      </w:r>
      <w:r w:rsidR="00157346" w:rsidRPr="00157346">
        <w:rPr>
          <w:rFonts w:ascii="標楷體" w:eastAsia="標楷體" w:hAnsi="標楷體" w:hint="eastAsia"/>
          <w:bCs/>
          <w:sz w:val="20"/>
          <w:szCs w:val="20"/>
        </w:rPr>
        <w:t>8</w:t>
      </w:r>
      <w:r w:rsidRPr="00157346">
        <w:rPr>
          <w:rFonts w:ascii="標楷體" w:eastAsia="標楷體" w:hAnsi="標楷體" w:hint="eastAsia"/>
          <w:bCs/>
          <w:sz w:val="20"/>
          <w:szCs w:val="20"/>
        </w:rPr>
        <w:t>日</w:t>
      </w:r>
      <w:proofErr w:type="gramStart"/>
      <w:r w:rsidRPr="00157346">
        <w:rPr>
          <w:rFonts w:ascii="標楷體" w:eastAsia="標楷體" w:hAnsi="標楷體" w:hint="eastAsia"/>
          <w:bCs/>
          <w:sz w:val="20"/>
          <w:szCs w:val="20"/>
        </w:rPr>
        <w:t>府授農保字</w:t>
      </w:r>
      <w:proofErr w:type="gramEnd"/>
      <w:r w:rsidRPr="00157346">
        <w:rPr>
          <w:rFonts w:ascii="標楷體" w:eastAsia="標楷體" w:hAnsi="標楷體" w:hint="eastAsia"/>
          <w:bCs/>
          <w:sz w:val="20"/>
          <w:szCs w:val="20"/>
        </w:rPr>
        <w:t>第1083500779號函發布</w:t>
      </w:r>
      <w:bookmarkStart w:id="0" w:name="_GoBack"/>
      <w:bookmarkEnd w:id="0"/>
      <w:r w:rsidR="00157346" w:rsidRPr="00157346">
        <w:rPr>
          <w:rFonts w:ascii="標楷體" w:eastAsia="標楷體" w:hAnsi="標楷體" w:hint="eastAsia"/>
          <w:bCs/>
          <w:sz w:val="20"/>
          <w:szCs w:val="20"/>
        </w:rPr>
        <w:t>，自108年5月1日生效</w:t>
      </w:r>
    </w:p>
    <w:p w:rsidR="00D67A24" w:rsidRPr="00E947AF" w:rsidRDefault="00D67A24" w:rsidP="00D67A24">
      <w:pPr>
        <w:rPr>
          <w:rFonts w:ascii="標楷體" w:eastAsia="標楷體" w:hAnsi="標楷體"/>
          <w:bCs/>
          <w:szCs w:val="24"/>
        </w:rPr>
      </w:pPr>
    </w:p>
    <w:p w:rsidR="00D67A24" w:rsidRPr="00A24B9E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A24B9E">
        <w:rPr>
          <w:rFonts w:ascii="標楷體" w:eastAsia="標楷體" w:hAnsi="標楷體" w:hint="eastAsia"/>
          <w:bCs/>
          <w:sz w:val="28"/>
          <w:szCs w:val="28"/>
        </w:rPr>
        <w:t>澎湖縣政府(以下簡稱本府)，</w:t>
      </w:r>
      <w:r>
        <w:rPr>
          <w:rFonts w:ascii="標楷體" w:eastAsia="標楷體" w:hAnsi="標楷體" w:hint="eastAsia"/>
          <w:bCs/>
          <w:sz w:val="28"/>
          <w:szCs w:val="28"/>
        </w:rPr>
        <w:t>為</w:t>
      </w:r>
      <w:r w:rsidRPr="00A24B9E">
        <w:rPr>
          <w:rFonts w:ascii="標楷體" w:eastAsia="標楷體" w:hAnsi="標楷體"/>
          <w:bCs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本府</w:t>
      </w:r>
      <w:r w:rsidRPr="00A24B9E">
        <w:rPr>
          <w:rFonts w:ascii="標楷體" w:eastAsia="標楷體" w:hAnsi="標楷體"/>
          <w:bCs/>
          <w:sz w:val="28"/>
          <w:szCs w:val="28"/>
        </w:rPr>
        <w:t>受保護</w:t>
      </w:r>
      <w:proofErr w:type="gramEnd"/>
      <w:r w:rsidRPr="00A24B9E">
        <w:rPr>
          <w:rFonts w:ascii="標楷體" w:eastAsia="標楷體" w:hAnsi="標楷體"/>
          <w:bCs/>
          <w:sz w:val="28"/>
          <w:szCs w:val="28"/>
        </w:rPr>
        <w:t>樹木相關業務之諮詢、協調、爭議處理及重大違規事件之認定，</w:t>
      </w:r>
      <w:r>
        <w:rPr>
          <w:rFonts w:ascii="標楷體" w:eastAsia="標楷體" w:hAnsi="標楷體" w:hint="eastAsia"/>
          <w:bCs/>
          <w:sz w:val="28"/>
          <w:szCs w:val="28"/>
        </w:rPr>
        <w:t>依森林以外之樹木普查方法及受保護樹木認定標準第八條規定，</w:t>
      </w:r>
      <w:r w:rsidRPr="00A24B9E">
        <w:rPr>
          <w:rFonts w:ascii="標楷體" w:eastAsia="標楷體" w:hAnsi="標楷體"/>
          <w:bCs/>
          <w:sz w:val="28"/>
          <w:szCs w:val="28"/>
        </w:rPr>
        <w:t>特</w:t>
      </w:r>
      <w:r w:rsidRPr="00A24B9E">
        <w:rPr>
          <w:rFonts w:ascii="標楷體" w:eastAsia="標楷體" w:hAnsi="標楷體" w:hint="eastAsia"/>
          <w:bCs/>
          <w:sz w:val="28"/>
          <w:szCs w:val="28"/>
        </w:rPr>
        <w:t>設立澎湖縣受保護樹木審議</w:t>
      </w:r>
      <w:r>
        <w:rPr>
          <w:rFonts w:ascii="標楷體" w:eastAsia="標楷體" w:hAnsi="標楷體" w:hint="eastAsia"/>
          <w:bCs/>
          <w:sz w:val="28"/>
          <w:szCs w:val="28"/>
        </w:rPr>
        <w:t>委員</w:t>
      </w:r>
      <w:r w:rsidRPr="00A24B9E">
        <w:rPr>
          <w:rFonts w:ascii="標楷體" w:eastAsia="標楷體" w:hAnsi="標楷體" w:hint="eastAsia"/>
          <w:bCs/>
          <w:sz w:val="28"/>
          <w:szCs w:val="28"/>
        </w:rPr>
        <w:t>會(以下簡稱本會)</w:t>
      </w:r>
      <w:r>
        <w:rPr>
          <w:rFonts w:ascii="標楷體" w:eastAsia="標楷體" w:hAnsi="標楷體" w:hint="eastAsia"/>
          <w:bCs/>
          <w:sz w:val="28"/>
          <w:szCs w:val="28"/>
        </w:rPr>
        <w:t>，並訂定本</w:t>
      </w:r>
      <w:r w:rsidRPr="00A24B9E">
        <w:rPr>
          <w:rFonts w:ascii="標楷體" w:eastAsia="標楷體" w:hAnsi="標楷體" w:hint="eastAsia"/>
          <w:bCs/>
          <w:sz w:val="28"/>
          <w:szCs w:val="28"/>
        </w:rPr>
        <w:t>要點。</w:t>
      </w:r>
    </w:p>
    <w:p w:rsidR="00D67A24" w:rsidRPr="00A24B9E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本會之</w:t>
      </w:r>
      <w:r w:rsidRPr="00A24B9E">
        <w:rPr>
          <w:rFonts w:ascii="標楷體" w:eastAsia="標楷體" w:hAnsi="標楷體" w:hint="eastAsia"/>
          <w:bCs/>
          <w:sz w:val="28"/>
          <w:szCs w:val="28"/>
        </w:rPr>
        <w:t>任務如下：</w:t>
      </w:r>
    </w:p>
    <w:p w:rsidR="00D67A24" w:rsidRPr="00BC2F9B" w:rsidRDefault="00D67A24" w:rsidP="00D67A24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BC2F9B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BC2F9B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BC2F9B">
        <w:rPr>
          <w:rFonts w:ascii="標楷體" w:eastAsia="標楷體" w:hAnsi="標楷體" w:hint="eastAsia"/>
          <w:bCs/>
          <w:sz w:val="28"/>
          <w:szCs w:val="28"/>
        </w:rPr>
        <w:t>)受保護樹木之認定、列管或廢止之審議。</w:t>
      </w:r>
    </w:p>
    <w:p w:rsidR="00D67A24" w:rsidRPr="00BC2F9B" w:rsidRDefault="00D67A24" w:rsidP="00D67A24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BC2F9B">
        <w:rPr>
          <w:rFonts w:ascii="標楷體" w:eastAsia="標楷體" w:hAnsi="標楷體" w:hint="eastAsia"/>
          <w:bCs/>
          <w:sz w:val="28"/>
          <w:szCs w:val="28"/>
        </w:rPr>
        <w:t>(二)樹木鑑定及諮詢事項。</w:t>
      </w:r>
    </w:p>
    <w:p w:rsidR="00D67A24" w:rsidRPr="00BC2F9B" w:rsidRDefault="00D67A24" w:rsidP="00D67A24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BC2F9B">
        <w:rPr>
          <w:rFonts w:ascii="標楷體" w:eastAsia="標楷體" w:hAnsi="標楷體" w:hint="eastAsia"/>
          <w:bCs/>
          <w:sz w:val="28"/>
          <w:szCs w:val="28"/>
        </w:rPr>
        <w:t>(三)其他有關樹木保護之協調及審議事項。</w:t>
      </w:r>
    </w:p>
    <w:p w:rsidR="00D67A24" w:rsidRPr="00A24B9E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A24B9E">
        <w:rPr>
          <w:rFonts w:ascii="標楷體" w:eastAsia="標楷體" w:hAnsi="標楷體" w:hint="eastAsia"/>
          <w:bCs/>
          <w:sz w:val="28"/>
          <w:szCs w:val="28"/>
        </w:rPr>
        <w:t>本會設置委員七至十一人，其中</w:t>
      </w:r>
      <w:proofErr w:type="gramStart"/>
      <w:r w:rsidRPr="00A24B9E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人為召集人，由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本</w:t>
      </w:r>
      <w:r w:rsidRPr="00A24B9E">
        <w:rPr>
          <w:rFonts w:ascii="標楷體" w:eastAsia="標楷體" w:hAnsi="標楷體" w:hint="eastAsia"/>
          <w:bCs/>
          <w:sz w:val="28"/>
          <w:szCs w:val="28"/>
        </w:rPr>
        <w:t>府農漁</w:t>
      </w:r>
      <w:proofErr w:type="gramEnd"/>
      <w:r w:rsidRPr="00A24B9E">
        <w:rPr>
          <w:rFonts w:ascii="標楷體" w:eastAsia="標楷體" w:hAnsi="標楷體" w:hint="eastAsia"/>
          <w:bCs/>
          <w:sz w:val="28"/>
          <w:szCs w:val="28"/>
        </w:rPr>
        <w:t>局局長擔任或指派。外聘委員須具有生態保育、植物保護、森林、景觀、園藝、環境保護或林業等專門學識經驗相關領域專家學者</w:t>
      </w:r>
      <w:r>
        <w:rPr>
          <w:rFonts w:ascii="標楷體" w:eastAsia="標楷體" w:hAnsi="標楷體" w:hint="eastAsia"/>
          <w:bCs/>
          <w:sz w:val="28"/>
          <w:szCs w:val="28"/>
        </w:rPr>
        <w:t>擔任。其中外聘委員不得少於委員人數二分之一。</w:t>
      </w:r>
      <w:r w:rsidRPr="00A24B9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D67A24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A24B9E">
        <w:rPr>
          <w:rFonts w:ascii="標楷體" w:eastAsia="標楷體" w:hAnsi="標楷體" w:hint="eastAsia"/>
          <w:bCs/>
          <w:sz w:val="28"/>
          <w:szCs w:val="28"/>
        </w:rPr>
        <w:t>本會每二年召開定期會議，必要時得召開臨時會議。</w:t>
      </w:r>
    </w:p>
    <w:p w:rsidR="00D67A24" w:rsidRPr="00A24B9E" w:rsidRDefault="00D67A24" w:rsidP="00D67A24">
      <w:pPr>
        <w:pStyle w:val="a4"/>
        <w:spacing w:line="460" w:lineRule="exact"/>
        <w:ind w:leftChars="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A24B9E">
        <w:rPr>
          <w:rFonts w:ascii="標楷體" w:eastAsia="標楷體" w:hAnsi="標楷體" w:hint="eastAsia"/>
          <w:bCs/>
          <w:sz w:val="28"/>
          <w:szCs w:val="28"/>
        </w:rPr>
        <w:t>本會召開以召集人或其指定人為主席。</w:t>
      </w:r>
    </w:p>
    <w:p w:rsidR="00D67A24" w:rsidRPr="00A24B9E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A24B9E">
        <w:rPr>
          <w:rFonts w:ascii="標楷體" w:eastAsia="標楷體" w:hAnsi="標楷體" w:hint="eastAsia"/>
          <w:bCs/>
          <w:sz w:val="28"/>
          <w:szCs w:val="28"/>
        </w:rPr>
        <w:t>委員任期二年，期滿得續聘(派)之；代表機關出任者，應隨其本職進退。委員於任期內出缺時，本</w:t>
      </w:r>
      <w:proofErr w:type="gramStart"/>
      <w:r w:rsidRPr="00A24B9E">
        <w:rPr>
          <w:rFonts w:ascii="標楷體" w:eastAsia="標楷體" w:hAnsi="標楷體" w:hint="eastAsia"/>
          <w:bCs/>
          <w:sz w:val="28"/>
          <w:szCs w:val="28"/>
        </w:rPr>
        <w:t>府得補聘</w:t>
      </w:r>
      <w:proofErr w:type="gramEnd"/>
      <w:r w:rsidRPr="00A24B9E">
        <w:rPr>
          <w:rFonts w:ascii="標楷體" w:eastAsia="標楷體" w:hAnsi="標楷體" w:hint="eastAsia"/>
          <w:bCs/>
          <w:sz w:val="28"/>
          <w:szCs w:val="28"/>
        </w:rPr>
        <w:t>(派)之，其任期至原任期屆滿為止。聘任統一以函文通知，委員並同意公開名單。</w:t>
      </w:r>
    </w:p>
    <w:p w:rsidR="00D67A24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A24B9E">
        <w:rPr>
          <w:rFonts w:ascii="標楷體" w:eastAsia="標楷體" w:hAnsi="標楷體" w:hint="eastAsia"/>
          <w:bCs/>
          <w:sz w:val="28"/>
          <w:szCs w:val="28"/>
        </w:rPr>
        <w:t>本會委員應親自出席會議。</w:t>
      </w:r>
    </w:p>
    <w:p w:rsidR="00D67A24" w:rsidRDefault="00D67A24" w:rsidP="00D67A24">
      <w:pPr>
        <w:pStyle w:val="a4"/>
        <w:spacing w:line="460" w:lineRule="exact"/>
        <w:ind w:leftChars="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A24B9E">
        <w:rPr>
          <w:rFonts w:ascii="標楷體" w:eastAsia="標楷體" w:hAnsi="標楷體" w:hint="eastAsia"/>
          <w:bCs/>
          <w:sz w:val="28"/>
          <w:szCs w:val="28"/>
        </w:rPr>
        <w:t>會議之決議，以過半數委員出席，出席委員二分之一以上同意行之。</w:t>
      </w:r>
    </w:p>
    <w:p w:rsidR="00D67A24" w:rsidRPr="00A24B9E" w:rsidRDefault="00D67A24" w:rsidP="00D67A24">
      <w:pPr>
        <w:pStyle w:val="a4"/>
        <w:spacing w:line="460" w:lineRule="exact"/>
        <w:ind w:leftChars="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A24B9E">
        <w:rPr>
          <w:rFonts w:ascii="標楷體" w:eastAsia="標楷體" w:hAnsi="標楷體" w:hint="eastAsia"/>
          <w:bCs/>
          <w:sz w:val="28"/>
          <w:szCs w:val="28"/>
        </w:rPr>
        <w:t>出席委員中，外聘專家學者人數須過半，不同意見之委員得提出意見書附於本會會議紀錄，以備查考。</w:t>
      </w:r>
    </w:p>
    <w:p w:rsidR="00D67A24" w:rsidRPr="00A24B9E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A24B9E">
        <w:rPr>
          <w:rFonts w:ascii="標楷體" w:eastAsia="標楷體" w:hAnsi="標楷體" w:hint="eastAsia"/>
          <w:bCs/>
          <w:sz w:val="28"/>
          <w:szCs w:val="28"/>
        </w:rPr>
        <w:t>審議內容涉及其他機關、團體、人民等權利義務時，應邀請相關權益人等列席。本會決議</w:t>
      </w:r>
      <w:proofErr w:type="gramStart"/>
      <w:r w:rsidRPr="00A24B9E">
        <w:rPr>
          <w:rFonts w:ascii="標楷體" w:eastAsia="標楷體" w:hAnsi="標楷體" w:hint="eastAsia"/>
          <w:bCs/>
          <w:sz w:val="28"/>
          <w:szCs w:val="28"/>
        </w:rPr>
        <w:t>資料應函送</w:t>
      </w:r>
      <w:proofErr w:type="gramEnd"/>
      <w:r w:rsidRPr="00A24B9E">
        <w:rPr>
          <w:rFonts w:ascii="標楷體" w:eastAsia="標楷體" w:hAnsi="標楷體" w:hint="eastAsia"/>
          <w:bCs/>
          <w:sz w:val="28"/>
          <w:szCs w:val="28"/>
        </w:rPr>
        <w:t>相關權益人或機關。</w:t>
      </w:r>
    </w:p>
    <w:p w:rsidR="00D67A24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本會為審議有關案件之需要，得推派</w:t>
      </w:r>
      <w:r w:rsidRPr="00A24B9E">
        <w:rPr>
          <w:rFonts w:ascii="標楷體" w:eastAsia="標楷體" w:hAnsi="標楷體" w:hint="eastAsia"/>
          <w:bCs/>
          <w:sz w:val="28"/>
          <w:szCs w:val="28"/>
        </w:rPr>
        <w:t>本會委員或相關專業人士</w:t>
      </w:r>
      <w:r w:rsidRPr="00A24B9E">
        <w:rPr>
          <w:rFonts w:ascii="標楷體" w:eastAsia="標楷體" w:hAnsi="標楷體" w:hint="eastAsia"/>
          <w:bCs/>
          <w:sz w:val="28"/>
          <w:szCs w:val="28"/>
        </w:rPr>
        <w:lastRenderedPageBreak/>
        <w:t>等偕同機關人員組成專案小組至現場勘查或查訪，</w:t>
      </w:r>
      <w:proofErr w:type="gramStart"/>
      <w:r w:rsidRPr="00A24B9E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A24B9E">
        <w:rPr>
          <w:rFonts w:ascii="標楷體" w:eastAsia="標楷體" w:hAnsi="標楷體" w:hint="eastAsia"/>
          <w:bCs/>
          <w:sz w:val="28"/>
          <w:szCs w:val="28"/>
        </w:rPr>
        <w:t>擬意見，提供本會審議參考。</w:t>
      </w:r>
    </w:p>
    <w:p w:rsidR="00D67A24" w:rsidRPr="00A24B9E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本會委員對具有利害關係之議案，應依行政程序法相關規定自行迴避。</w:t>
      </w:r>
    </w:p>
    <w:p w:rsidR="00D67A24" w:rsidRPr="00A24B9E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A24B9E">
        <w:rPr>
          <w:rFonts w:ascii="標楷體" w:eastAsia="標楷體" w:hAnsi="標楷體" w:hint="eastAsia"/>
          <w:bCs/>
          <w:sz w:val="28"/>
          <w:szCs w:val="28"/>
        </w:rPr>
        <w:t>本會委員為無給職，出席審查時依政府相關會計規定提供旅費、出席費用。</w:t>
      </w:r>
    </w:p>
    <w:p w:rsidR="00D67A24" w:rsidRPr="00130806" w:rsidRDefault="00D67A24" w:rsidP="00D67A24">
      <w:pPr>
        <w:pStyle w:val="a4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30806">
        <w:rPr>
          <w:rFonts w:ascii="標楷體" w:eastAsia="標楷體" w:hAnsi="標楷體" w:hint="eastAsia"/>
          <w:bCs/>
          <w:sz w:val="28"/>
          <w:szCs w:val="28"/>
        </w:rPr>
        <w:t>本會所需經費，由農漁局相關預算下支應。</w:t>
      </w:r>
    </w:p>
    <w:p w:rsidR="00D67A24" w:rsidRPr="00130806" w:rsidRDefault="00D67A24" w:rsidP="00D67A24">
      <w:pPr>
        <w:spacing w:line="460" w:lineRule="exact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</w:p>
    <w:p w:rsidR="003D7794" w:rsidRPr="00D67A24" w:rsidRDefault="003D7794"/>
    <w:sectPr w:rsidR="003D7794" w:rsidRPr="00D67A24" w:rsidSect="00F10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86" w:rsidRDefault="00242586" w:rsidP="00157346">
      <w:r>
        <w:separator/>
      </w:r>
    </w:p>
  </w:endnote>
  <w:endnote w:type="continuationSeparator" w:id="0">
    <w:p w:rsidR="00242586" w:rsidRDefault="00242586" w:rsidP="0015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86" w:rsidRDefault="00242586" w:rsidP="00157346">
      <w:r>
        <w:separator/>
      </w:r>
    </w:p>
  </w:footnote>
  <w:footnote w:type="continuationSeparator" w:id="0">
    <w:p w:rsidR="00242586" w:rsidRDefault="00242586" w:rsidP="00157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09CF"/>
    <w:multiLevelType w:val="hybridMultilevel"/>
    <w:tmpl w:val="37AA072A"/>
    <w:lvl w:ilvl="0" w:tplc="28AA5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A24"/>
    <w:rsid w:val="00157346"/>
    <w:rsid w:val="00242586"/>
    <w:rsid w:val="003D7794"/>
    <w:rsid w:val="00D67A24"/>
    <w:rsid w:val="00F0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A24"/>
    <w:rPr>
      <w:b/>
      <w:bCs/>
    </w:rPr>
  </w:style>
  <w:style w:type="paragraph" w:styleId="a4">
    <w:name w:val="List Paragraph"/>
    <w:basedOn w:val="a"/>
    <w:uiPriority w:val="34"/>
    <w:qFormat/>
    <w:rsid w:val="00D67A2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5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73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73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fa26700</dc:creator>
  <cp:lastModifiedBy>fa26700</cp:lastModifiedBy>
  <cp:revision>2</cp:revision>
  <dcterms:created xsi:type="dcterms:W3CDTF">2019-05-10T01:43:00Z</dcterms:created>
  <dcterms:modified xsi:type="dcterms:W3CDTF">2019-05-10T02:04:00Z</dcterms:modified>
</cp:coreProperties>
</file>