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40" w:rsidRPr="009F0540" w:rsidRDefault="009F0540" w:rsidP="009F0540">
      <w:pPr>
        <w:spacing w:line="520" w:lineRule="exact"/>
        <w:jc w:val="center"/>
        <w:textAlignment w:val="center"/>
        <w:rPr>
          <w:b/>
          <w:sz w:val="40"/>
          <w:szCs w:val="38"/>
        </w:rPr>
      </w:pPr>
      <w:r w:rsidRPr="009F0540">
        <w:rPr>
          <w:rFonts w:ascii="標楷體" w:eastAsia="標楷體" w:hAnsi="標楷體" w:hint="eastAsia"/>
          <w:b/>
          <w:sz w:val="40"/>
          <w:szCs w:val="38"/>
        </w:rPr>
        <w:t>澎湖縣縣有耕地放租管理辦法部分條文修正總說明</w:t>
      </w:r>
    </w:p>
    <w:p w:rsidR="009F0540" w:rsidRPr="004408E0" w:rsidRDefault="009F0540" w:rsidP="009F0540">
      <w:pPr>
        <w:spacing w:line="460" w:lineRule="exact"/>
        <w:ind w:firstLineChars="200" w:firstLine="560"/>
        <w:textAlignment w:val="center"/>
        <w:rPr>
          <w:rFonts w:ascii="標楷體" w:eastAsia="標楷體" w:hAnsi="標楷體"/>
          <w:sz w:val="28"/>
        </w:rPr>
      </w:pPr>
      <w:r w:rsidRPr="004408E0">
        <w:rPr>
          <w:rFonts w:ascii="標楷體" w:eastAsia="標楷體" w:hAnsi="標楷體" w:hint="eastAsia"/>
          <w:sz w:val="28"/>
        </w:rPr>
        <w:t>本縣</w:t>
      </w:r>
      <w:proofErr w:type="gramStart"/>
      <w:r w:rsidRPr="004408E0">
        <w:rPr>
          <w:rFonts w:ascii="標楷體" w:eastAsia="標楷體" w:hAnsi="標楷體" w:hint="eastAsia"/>
          <w:sz w:val="28"/>
        </w:rPr>
        <w:t>縣</w:t>
      </w:r>
      <w:proofErr w:type="gramEnd"/>
      <w:r w:rsidRPr="004408E0">
        <w:rPr>
          <w:rFonts w:ascii="標楷體" w:eastAsia="標楷體" w:hAnsi="標楷體" w:hint="eastAsia"/>
          <w:sz w:val="28"/>
        </w:rPr>
        <w:t>有耕地放租管理辦法於中華民國</w:t>
      </w:r>
      <w:r>
        <w:rPr>
          <w:rFonts w:ascii="標楷體" w:eastAsia="標楷體" w:hAnsi="標楷體" w:hint="eastAsia"/>
          <w:sz w:val="28"/>
        </w:rPr>
        <w:t>一百零五</w:t>
      </w:r>
      <w:r w:rsidRPr="004408E0">
        <w:rPr>
          <w:rFonts w:ascii="標楷體" w:eastAsia="標楷體" w:hAnsi="標楷體" w:hint="eastAsia"/>
          <w:sz w:val="28"/>
        </w:rPr>
        <w:t>年</w:t>
      </w:r>
      <w:r>
        <w:rPr>
          <w:rFonts w:ascii="標楷體" w:eastAsia="標楷體" w:hAnsi="標楷體" w:hint="eastAsia"/>
          <w:sz w:val="28"/>
        </w:rPr>
        <w:t>四</w:t>
      </w:r>
      <w:r w:rsidRPr="004408E0">
        <w:rPr>
          <w:rFonts w:ascii="標楷體" w:eastAsia="標楷體" w:hAnsi="標楷體" w:hint="eastAsia"/>
          <w:sz w:val="28"/>
        </w:rPr>
        <w:t>月</w:t>
      </w:r>
      <w:r>
        <w:rPr>
          <w:rFonts w:ascii="標楷體" w:eastAsia="標楷體" w:hAnsi="標楷體" w:hint="eastAsia"/>
          <w:sz w:val="28"/>
        </w:rPr>
        <w:t>八</w:t>
      </w:r>
      <w:r w:rsidRPr="004408E0">
        <w:rPr>
          <w:rFonts w:ascii="標楷體" w:eastAsia="標楷體" w:hAnsi="標楷體" w:hint="eastAsia"/>
          <w:sz w:val="28"/>
        </w:rPr>
        <w:t>日訂定發布施行，為因應</w:t>
      </w:r>
      <w:r w:rsidRPr="004408E0">
        <w:rPr>
          <w:rFonts w:ascii="Times New Roman" w:eastAsia="標楷體" w:hAnsi="Times New Roman" w:cs="Times New Roman" w:hint="eastAsia"/>
          <w:sz w:val="28"/>
          <w:szCs w:val="24"/>
        </w:rPr>
        <w:t>地目等則制度廢除，</w:t>
      </w:r>
      <w:proofErr w:type="gramStart"/>
      <w:r w:rsidRPr="004408E0">
        <w:rPr>
          <w:rFonts w:ascii="標楷體" w:eastAsia="標楷體" w:hAnsi="標楷體" w:hint="eastAsia"/>
          <w:sz w:val="28"/>
        </w:rPr>
        <w:t>爰</w:t>
      </w:r>
      <w:proofErr w:type="gramEnd"/>
      <w:r w:rsidRPr="004408E0">
        <w:rPr>
          <w:rFonts w:ascii="標楷體" w:eastAsia="標楷體" w:hAnsi="標楷體" w:hint="eastAsia"/>
          <w:sz w:val="28"/>
        </w:rPr>
        <w:t>擬具「澎湖縣縣有耕地放租管理辦法」修正案，其修正要點如下：</w:t>
      </w:r>
    </w:p>
    <w:p w:rsidR="009F0540" w:rsidRDefault="009F0540" w:rsidP="009F0540">
      <w:pPr>
        <w:pStyle w:val="a3"/>
        <w:numPr>
          <w:ilvl w:val="0"/>
          <w:numId w:val="1"/>
        </w:numPr>
        <w:tabs>
          <w:tab w:val="left" w:pos="567"/>
        </w:tabs>
        <w:spacing w:line="460" w:lineRule="exact"/>
        <w:ind w:leftChars="0"/>
        <w:textAlignment w:val="center"/>
        <w:rPr>
          <w:rFonts w:ascii="標楷體" w:eastAsia="標楷體" w:hAnsi="標楷體" w:cstheme="minorBidi"/>
          <w:sz w:val="28"/>
          <w:lang w:eastAsia="zh-HK"/>
        </w:rPr>
      </w:pPr>
      <w:r w:rsidRPr="006627E1">
        <w:rPr>
          <w:rFonts w:ascii="標楷體" w:eastAsia="標楷體" w:hAnsi="標楷體" w:cstheme="minorBidi" w:hint="eastAsia"/>
          <w:sz w:val="28"/>
          <w:lang w:eastAsia="zh-HK"/>
        </w:rPr>
        <w:t>縣有耕地</w:t>
      </w:r>
      <w:r>
        <w:rPr>
          <w:rFonts w:ascii="標楷體" w:eastAsia="標楷體" w:hAnsi="標楷體" w:cstheme="minorBidi" w:hint="eastAsia"/>
          <w:sz w:val="28"/>
        </w:rPr>
        <w:t>之定義酌予修正。</w:t>
      </w:r>
      <w:r w:rsidRPr="004408E0">
        <w:rPr>
          <w:rFonts w:ascii="標楷體" w:eastAsia="標楷體" w:hAnsi="標楷體" w:cstheme="minorBidi" w:hint="eastAsia"/>
          <w:sz w:val="28"/>
          <w:lang w:eastAsia="zh-HK"/>
        </w:rPr>
        <w:t>（修正條文第</w:t>
      </w:r>
      <w:r>
        <w:rPr>
          <w:rFonts w:ascii="標楷體" w:eastAsia="標楷體" w:hAnsi="標楷體" w:cstheme="minorBidi" w:hint="eastAsia"/>
          <w:sz w:val="28"/>
        </w:rPr>
        <w:t>二</w:t>
      </w:r>
      <w:r w:rsidRPr="004408E0">
        <w:rPr>
          <w:rFonts w:ascii="標楷體" w:eastAsia="標楷體" w:hAnsi="標楷體" w:cstheme="minorBidi" w:hint="eastAsia"/>
          <w:sz w:val="28"/>
          <w:lang w:eastAsia="zh-HK"/>
        </w:rPr>
        <w:t>條）</w:t>
      </w:r>
    </w:p>
    <w:p w:rsidR="009F0540" w:rsidRPr="004408E0" w:rsidRDefault="009F0540" w:rsidP="009F0540">
      <w:pPr>
        <w:pStyle w:val="a3"/>
        <w:numPr>
          <w:ilvl w:val="0"/>
          <w:numId w:val="1"/>
        </w:numPr>
        <w:spacing w:line="460" w:lineRule="exact"/>
        <w:ind w:leftChars="0"/>
        <w:textAlignment w:val="center"/>
        <w:rPr>
          <w:rFonts w:ascii="標楷體" w:eastAsia="標楷體" w:hAnsi="標楷體" w:cstheme="minorBidi"/>
          <w:sz w:val="28"/>
          <w:lang w:eastAsia="zh-HK"/>
        </w:rPr>
      </w:pPr>
      <w:r w:rsidRPr="004408E0">
        <w:rPr>
          <w:rFonts w:ascii="標楷體" w:eastAsia="標楷體" w:hAnsi="標楷體" w:cstheme="minorBidi" w:hint="eastAsia"/>
          <w:sz w:val="28"/>
          <w:lang w:eastAsia="zh-HK"/>
        </w:rPr>
        <w:t>參考國有耕地放租實施辦法增訂不予放租之縣有耕地。（修正條文第三條</w:t>
      </w:r>
      <w:proofErr w:type="gramStart"/>
      <w:r w:rsidRPr="004408E0">
        <w:rPr>
          <w:rFonts w:ascii="標楷體" w:eastAsia="標楷體" w:hAnsi="標楷體" w:cstheme="minorBidi" w:hint="eastAsia"/>
          <w:sz w:val="28"/>
          <w:lang w:eastAsia="zh-HK"/>
        </w:rPr>
        <w:t>）</w:t>
      </w:r>
      <w:proofErr w:type="gramEnd"/>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cstheme="minorBidi" w:hint="eastAsia"/>
          <w:sz w:val="28"/>
        </w:rPr>
        <w:t>參考內政部</w:t>
      </w:r>
      <w:proofErr w:type="gramStart"/>
      <w:r w:rsidRPr="004408E0">
        <w:rPr>
          <w:rFonts w:ascii="標楷體" w:eastAsia="標楷體" w:hAnsi="標楷體" w:cstheme="minorBidi" w:hint="eastAsia"/>
          <w:sz w:val="28"/>
        </w:rPr>
        <w:t>建議酌修鑿井</w:t>
      </w:r>
      <w:proofErr w:type="gramEnd"/>
      <w:r w:rsidRPr="004408E0">
        <w:rPr>
          <w:rFonts w:ascii="標楷體" w:eastAsia="標楷體" w:hAnsi="標楷體" w:cstheme="minorBidi" w:hint="eastAsia"/>
          <w:sz w:val="28"/>
        </w:rPr>
        <w:t>及水權登記之規</w:t>
      </w:r>
      <w:r>
        <w:rPr>
          <w:rFonts w:ascii="標楷體" w:eastAsia="標楷體" w:hAnsi="標楷體" w:cstheme="minorBidi" w:hint="eastAsia"/>
          <w:sz w:val="28"/>
        </w:rPr>
        <w:t>定</w:t>
      </w:r>
      <w:r w:rsidRPr="004408E0">
        <w:rPr>
          <w:rFonts w:ascii="標楷體" w:eastAsia="標楷體" w:hAnsi="標楷體" w:hint="eastAsia"/>
          <w:sz w:val="28"/>
          <w:lang w:eastAsia="zh-HK"/>
        </w:rPr>
        <w:t>。（修正條文第</w:t>
      </w:r>
      <w:r w:rsidRPr="004408E0">
        <w:rPr>
          <w:rFonts w:ascii="標楷體" w:eastAsia="標楷體" w:hAnsi="標楷體" w:hint="eastAsia"/>
          <w:sz w:val="28"/>
        </w:rPr>
        <w:t>八</w:t>
      </w:r>
      <w:r w:rsidRPr="004408E0">
        <w:rPr>
          <w:rFonts w:ascii="標楷體" w:eastAsia="標楷體" w:hAnsi="標楷體" w:hint="eastAsia"/>
          <w:sz w:val="28"/>
          <w:lang w:eastAsia="zh-HK"/>
        </w:rPr>
        <w:t>條）</w:t>
      </w:r>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cstheme="minorBidi" w:hint="eastAsia"/>
          <w:sz w:val="28"/>
        </w:rPr>
        <w:t>修</w:t>
      </w:r>
      <w:r>
        <w:rPr>
          <w:rFonts w:ascii="標楷體" w:eastAsia="標楷體" w:hAnsi="標楷體" w:cstheme="minorBidi" w:hint="eastAsia"/>
          <w:sz w:val="28"/>
        </w:rPr>
        <w:t>正</w:t>
      </w:r>
      <w:r w:rsidRPr="004408E0">
        <w:rPr>
          <w:rFonts w:ascii="標楷體" w:eastAsia="標楷體" w:hAnsi="標楷體" w:cstheme="minorBidi" w:hint="eastAsia"/>
          <w:sz w:val="28"/>
        </w:rPr>
        <w:t>有關申請設置農業設施之規定。</w:t>
      </w:r>
      <w:r w:rsidRPr="004408E0">
        <w:rPr>
          <w:rFonts w:ascii="標楷體" w:eastAsia="標楷體" w:hAnsi="標楷體" w:hint="eastAsia"/>
          <w:sz w:val="28"/>
          <w:lang w:eastAsia="zh-HK"/>
        </w:rPr>
        <w:t>（修正條文第</w:t>
      </w:r>
      <w:r w:rsidRPr="004408E0">
        <w:rPr>
          <w:rFonts w:ascii="標楷體" w:eastAsia="標楷體" w:hAnsi="標楷體" w:hint="eastAsia"/>
          <w:sz w:val="28"/>
        </w:rPr>
        <w:t>九</w:t>
      </w:r>
      <w:r w:rsidRPr="004408E0">
        <w:rPr>
          <w:rFonts w:ascii="標楷體" w:eastAsia="標楷體" w:hAnsi="標楷體" w:hint="eastAsia"/>
          <w:sz w:val="28"/>
          <w:lang w:eastAsia="zh-HK"/>
        </w:rPr>
        <w:t>條）</w:t>
      </w:r>
    </w:p>
    <w:p w:rsidR="009F054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cstheme="minorBidi" w:hint="eastAsia"/>
          <w:sz w:val="28"/>
        </w:rPr>
        <w:t>增訂有關租期屆滿未申請續租者，其租賃關係於租期屆滿時消滅之規定。</w:t>
      </w:r>
      <w:r w:rsidRPr="004408E0">
        <w:rPr>
          <w:rFonts w:ascii="標楷體" w:eastAsia="標楷體" w:hAnsi="標楷體" w:hint="eastAsia"/>
          <w:sz w:val="28"/>
          <w:lang w:eastAsia="zh-HK"/>
        </w:rPr>
        <w:t>（修正條文第</w:t>
      </w:r>
      <w:r w:rsidRPr="004408E0">
        <w:rPr>
          <w:rFonts w:ascii="標楷體" w:eastAsia="標楷體" w:hAnsi="標楷體" w:hint="eastAsia"/>
          <w:sz w:val="28"/>
        </w:rPr>
        <w:t>十八</w:t>
      </w:r>
      <w:r w:rsidRPr="004408E0">
        <w:rPr>
          <w:rFonts w:ascii="標楷體" w:eastAsia="標楷體" w:hAnsi="標楷體" w:hint="eastAsia"/>
          <w:sz w:val="28"/>
          <w:lang w:eastAsia="zh-HK"/>
        </w:rPr>
        <w:t>條）</w:t>
      </w:r>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Pr>
          <w:rFonts w:ascii="標楷體" w:eastAsia="標楷體" w:hAnsi="標楷體" w:hint="eastAsia"/>
          <w:sz w:val="28"/>
        </w:rPr>
        <w:t>配合內政部推動廢除印鑑證明，修正辦理繼承承租應檢附文件。</w:t>
      </w:r>
      <w:r w:rsidRPr="004408E0">
        <w:rPr>
          <w:rFonts w:ascii="標楷體" w:eastAsia="標楷體" w:hAnsi="標楷體" w:hint="eastAsia"/>
          <w:sz w:val="28"/>
          <w:lang w:eastAsia="zh-HK"/>
        </w:rPr>
        <w:t>（修正條文第</w:t>
      </w:r>
      <w:r w:rsidRPr="004408E0">
        <w:rPr>
          <w:rFonts w:ascii="標楷體" w:eastAsia="標楷體" w:hAnsi="標楷體" w:hint="eastAsia"/>
          <w:sz w:val="28"/>
        </w:rPr>
        <w:t>十</w:t>
      </w:r>
      <w:r>
        <w:rPr>
          <w:rFonts w:ascii="標楷體" w:eastAsia="標楷體" w:hAnsi="標楷體" w:hint="eastAsia"/>
          <w:sz w:val="28"/>
        </w:rPr>
        <w:t>九</w:t>
      </w:r>
      <w:r w:rsidRPr="004408E0">
        <w:rPr>
          <w:rFonts w:ascii="標楷體" w:eastAsia="標楷體" w:hAnsi="標楷體" w:hint="eastAsia"/>
          <w:sz w:val="28"/>
          <w:lang w:eastAsia="zh-HK"/>
        </w:rPr>
        <w:t>條）</w:t>
      </w:r>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cstheme="minorBidi" w:hint="eastAsia"/>
          <w:sz w:val="28"/>
          <w:lang w:eastAsia="zh-HK"/>
        </w:rPr>
        <w:t>配合地目等則制度廢除，修正</w:t>
      </w:r>
      <w:r w:rsidRPr="004408E0">
        <w:rPr>
          <w:rFonts w:ascii="標楷體" w:eastAsia="標楷體" w:hAnsi="標楷體" w:hint="eastAsia"/>
          <w:sz w:val="28"/>
          <w:lang w:eastAsia="zh-HK"/>
        </w:rPr>
        <w:t>縣有耕地年租金之計算方式。（修正條文第二十條）</w:t>
      </w:r>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hint="eastAsia"/>
          <w:sz w:val="28"/>
          <w:lang w:eastAsia="zh-HK"/>
        </w:rPr>
        <w:t>土地法第一零八條明訂耕地不得轉租，</w:t>
      </w:r>
      <w:proofErr w:type="gramStart"/>
      <w:r w:rsidRPr="004408E0">
        <w:rPr>
          <w:rFonts w:ascii="標楷體" w:eastAsia="標楷體" w:hAnsi="標楷體" w:hint="eastAsia"/>
          <w:sz w:val="28"/>
          <w:lang w:eastAsia="zh-HK"/>
        </w:rPr>
        <w:t>爰</w:t>
      </w:r>
      <w:proofErr w:type="gramEnd"/>
      <w:r w:rsidRPr="004408E0">
        <w:rPr>
          <w:rFonts w:ascii="標楷體" w:eastAsia="標楷體" w:hAnsi="標楷體" w:hint="eastAsia"/>
          <w:sz w:val="28"/>
          <w:lang w:eastAsia="zh-HK"/>
        </w:rPr>
        <w:t>修正牴觸部分。（修正條文第</w:t>
      </w:r>
      <w:r w:rsidRPr="004408E0">
        <w:rPr>
          <w:rFonts w:ascii="標楷體" w:eastAsia="標楷體" w:hAnsi="標楷體" w:hint="eastAsia"/>
          <w:sz w:val="28"/>
        </w:rPr>
        <w:t>二十二</w:t>
      </w:r>
      <w:r w:rsidRPr="004408E0">
        <w:rPr>
          <w:rFonts w:ascii="標楷體" w:eastAsia="標楷體" w:hAnsi="標楷體" w:hint="eastAsia"/>
          <w:sz w:val="28"/>
          <w:lang w:eastAsia="zh-HK"/>
        </w:rPr>
        <w:t>條）</w:t>
      </w:r>
    </w:p>
    <w:p w:rsidR="009F054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hint="eastAsia"/>
          <w:sz w:val="28"/>
        </w:rPr>
        <w:t>本府</w:t>
      </w:r>
      <w:r w:rsidRPr="004408E0">
        <w:rPr>
          <w:rFonts w:ascii="標楷體" w:eastAsia="標楷體" w:hAnsi="標楷體" w:hint="eastAsia"/>
          <w:sz w:val="28"/>
          <w:lang w:eastAsia="zh-HK"/>
        </w:rPr>
        <w:t>定期查核承租人承租耕地之農作情形</w:t>
      </w:r>
      <w:r w:rsidRPr="004408E0">
        <w:rPr>
          <w:rFonts w:ascii="標楷體" w:eastAsia="標楷體" w:hAnsi="標楷體" w:hint="eastAsia"/>
          <w:sz w:val="28"/>
        </w:rPr>
        <w:t>，刪除原定查核時間。</w:t>
      </w:r>
      <w:r w:rsidRPr="004408E0">
        <w:rPr>
          <w:rFonts w:ascii="標楷體" w:eastAsia="標楷體" w:hAnsi="標楷體" w:hint="eastAsia"/>
          <w:sz w:val="28"/>
          <w:lang w:eastAsia="zh-HK"/>
        </w:rPr>
        <w:t>（修正條文第</w:t>
      </w:r>
      <w:r w:rsidRPr="004408E0">
        <w:rPr>
          <w:rFonts w:ascii="標楷體" w:eastAsia="標楷體" w:hAnsi="標楷體" w:hint="eastAsia"/>
          <w:sz w:val="28"/>
        </w:rPr>
        <w:t>二十三</w:t>
      </w:r>
      <w:r w:rsidRPr="004408E0">
        <w:rPr>
          <w:rFonts w:ascii="標楷體" w:eastAsia="標楷體" w:hAnsi="標楷體" w:hint="eastAsia"/>
          <w:sz w:val="28"/>
          <w:lang w:eastAsia="zh-HK"/>
        </w:rPr>
        <w:t>條）</w:t>
      </w:r>
    </w:p>
    <w:p w:rsidR="009F0540" w:rsidRPr="004408E0" w:rsidRDefault="009F0540" w:rsidP="009F0540">
      <w:pPr>
        <w:pStyle w:val="a3"/>
        <w:numPr>
          <w:ilvl w:val="0"/>
          <w:numId w:val="1"/>
        </w:numPr>
        <w:tabs>
          <w:tab w:val="left" w:pos="567"/>
        </w:tabs>
        <w:spacing w:line="460" w:lineRule="exact"/>
        <w:ind w:leftChars="0"/>
        <w:textAlignment w:val="center"/>
        <w:rPr>
          <w:rFonts w:ascii="標楷體" w:eastAsia="標楷體" w:hAnsi="標楷體"/>
          <w:sz w:val="28"/>
          <w:lang w:eastAsia="zh-HK"/>
        </w:rPr>
      </w:pPr>
      <w:r w:rsidRPr="004408E0">
        <w:rPr>
          <w:rFonts w:ascii="標楷體" w:eastAsia="標楷體" w:hAnsi="標楷體" w:cstheme="minorBidi" w:hint="eastAsia"/>
          <w:sz w:val="28"/>
        </w:rPr>
        <w:t>修</w:t>
      </w:r>
      <w:r>
        <w:rPr>
          <w:rFonts w:ascii="標楷體" w:eastAsia="標楷體" w:hAnsi="標楷體" w:cstheme="minorBidi" w:hint="eastAsia"/>
          <w:sz w:val="28"/>
        </w:rPr>
        <w:t>正租約終止後承租人未配合辦理清理地上物之規定。</w:t>
      </w:r>
      <w:r w:rsidRPr="004408E0">
        <w:rPr>
          <w:rFonts w:ascii="標楷體" w:eastAsia="標楷體" w:hAnsi="標楷體" w:cstheme="minorBidi" w:hint="eastAsia"/>
          <w:sz w:val="28"/>
          <w:lang w:eastAsia="zh-HK"/>
        </w:rPr>
        <w:t>（修正條文第</w:t>
      </w:r>
      <w:r>
        <w:rPr>
          <w:rFonts w:ascii="標楷體" w:eastAsia="標楷體" w:hAnsi="標楷體" w:cstheme="minorBidi" w:hint="eastAsia"/>
          <w:sz w:val="28"/>
        </w:rPr>
        <w:t>二十四</w:t>
      </w:r>
      <w:r w:rsidRPr="004408E0">
        <w:rPr>
          <w:rFonts w:ascii="標楷體" w:eastAsia="標楷體" w:hAnsi="標楷體" w:cstheme="minorBidi" w:hint="eastAsia"/>
          <w:sz w:val="28"/>
          <w:lang w:eastAsia="zh-HK"/>
        </w:rPr>
        <w:t>條）</w:t>
      </w:r>
    </w:p>
    <w:p w:rsidR="009F0540" w:rsidRDefault="009F0540" w:rsidP="009F0540">
      <w:pPr>
        <w:spacing w:line="460" w:lineRule="exact"/>
        <w:textAlignment w:val="center"/>
        <w:sectPr w:rsidR="009F0540" w:rsidSect="009F0540">
          <w:pgSz w:w="11906" w:h="16838"/>
          <w:pgMar w:top="1440" w:right="1701" w:bottom="1440" w:left="1701" w:header="851" w:footer="992" w:gutter="0"/>
          <w:cols w:space="425"/>
          <w:docGrid w:type="lines" w:linePitch="360"/>
        </w:sectPr>
      </w:pPr>
    </w:p>
    <w:p w:rsidR="00A81E9D" w:rsidRDefault="009F0540" w:rsidP="009F0540">
      <w:pPr>
        <w:spacing w:line="520" w:lineRule="exact"/>
        <w:jc w:val="center"/>
        <w:textAlignment w:val="center"/>
        <w:rPr>
          <w:rFonts w:ascii="標楷體" w:eastAsia="標楷體" w:hAnsi="標楷體"/>
          <w:b/>
          <w:sz w:val="36"/>
          <w:szCs w:val="38"/>
        </w:rPr>
      </w:pPr>
      <w:r w:rsidRPr="00A81E9D">
        <w:rPr>
          <w:rFonts w:ascii="標楷體" w:eastAsia="標楷體" w:hAnsi="標楷體" w:hint="eastAsia"/>
          <w:b/>
          <w:sz w:val="36"/>
          <w:szCs w:val="38"/>
        </w:rPr>
        <w:lastRenderedPageBreak/>
        <w:t>澎湖縣縣有耕地放租管理辦法部分條文修正條文</w:t>
      </w:r>
    </w:p>
    <w:p w:rsidR="009F0540" w:rsidRPr="009F0540" w:rsidRDefault="009F0540" w:rsidP="009F0540">
      <w:pPr>
        <w:spacing w:line="520" w:lineRule="exact"/>
        <w:jc w:val="center"/>
        <w:textAlignment w:val="center"/>
        <w:rPr>
          <w:rFonts w:ascii="標楷體" w:eastAsia="標楷體" w:hAnsi="標楷體"/>
          <w:b/>
          <w:sz w:val="40"/>
          <w:szCs w:val="38"/>
        </w:rPr>
      </w:pPr>
      <w:r w:rsidRPr="00A81E9D">
        <w:rPr>
          <w:rFonts w:ascii="標楷體" w:eastAsia="標楷體" w:hAnsi="標楷體" w:hint="eastAsia"/>
          <w:b/>
          <w:sz w:val="36"/>
          <w:szCs w:val="38"/>
        </w:rPr>
        <w:t>對照表</w:t>
      </w: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9F0540" w:rsidRPr="002E1A03" w:rsidTr="009F0540">
        <w:tc>
          <w:tcPr>
            <w:tcW w:w="1666" w:type="pct"/>
            <w:vAlign w:val="center"/>
          </w:tcPr>
          <w:p w:rsidR="009F0540" w:rsidRPr="002E1A03" w:rsidRDefault="009F0540" w:rsidP="002E1A03">
            <w:pPr>
              <w:jc w:val="center"/>
              <w:rPr>
                <w:rFonts w:ascii="Times New Roman" w:eastAsia="標楷體" w:hAnsi="Times New Roman" w:cs="Times New Roman"/>
                <w:szCs w:val="24"/>
              </w:rPr>
            </w:pPr>
            <w:r w:rsidRPr="002E1A03">
              <w:rPr>
                <w:rFonts w:ascii="Times New Roman" w:eastAsia="標楷體" w:hAnsi="Times New Roman" w:cs="Times New Roman" w:hint="eastAsia"/>
                <w:szCs w:val="24"/>
              </w:rPr>
              <w:t>修</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正</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條</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文</w:t>
            </w:r>
          </w:p>
        </w:tc>
        <w:tc>
          <w:tcPr>
            <w:tcW w:w="1667" w:type="pct"/>
            <w:vAlign w:val="center"/>
          </w:tcPr>
          <w:p w:rsidR="009F0540" w:rsidRPr="002E1A03" w:rsidRDefault="009F0540" w:rsidP="002E1A03">
            <w:pPr>
              <w:jc w:val="center"/>
              <w:rPr>
                <w:rFonts w:ascii="Times New Roman" w:eastAsia="標楷體" w:hAnsi="Times New Roman" w:cs="Times New Roman"/>
                <w:szCs w:val="24"/>
              </w:rPr>
            </w:pPr>
            <w:r w:rsidRPr="002E1A03">
              <w:rPr>
                <w:rFonts w:ascii="Times New Roman" w:eastAsia="標楷體" w:hAnsi="Times New Roman" w:cs="Times New Roman" w:hint="eastAsia"/>
                <w:szCs w:val="24"/>
              </w:rPr>
              <w:t>現</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行</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條</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文</w:t>
            </w:r>
          </w:p>
        </w:tc>
        <w:tc>
          <w:tcPr>
            <w:tcW w:w="1667" w:type="pct"/>
            <w:vAlign w:val="center"/>
          </w:tcPr>
          <w:p w:rsidR="009F0540" w:rsidRPr="002E1A03" w:rsidRDefault="009F0540" w:rsidP="002E1A03">
            <w:pPr>
              <w:jc w:val="center"/>
              <w:rPr>
                <w:rFonts w:ascii="Times New Roman" w:eastAsia="標楷體" w:hAnsi="Times New Roman" w:cs="Times New Roman"/>
                <w:szCs w:val="24"/>
              </w:rPr>
            </w:pPr>
            <w:r w:rsidRPr="002E1A03">
              <w:rPr>
                <w:rFonts w:ascii="Times New Roman" w:eastAsia="標楷體" w:hAnsi="Times New Roman" w:cs="Times New Roman" w:hint="eastAsia"/>
                <w:szCs w:val="24"/>
              </w:rPr>
              <w:t>說</w:t>
            </w:r>
            <w:r w:rsidRPr="002E1A03">
              <w:rPr>
                <w:rFonts w:ascii="Times New Roman" w:eastAsia="標楷體" w:hAnsi="Times New Roman" w:cs="Times New Roman" w:hint="eastAsia"/>
                <w:szCs w:val="24"/>
              </w:rPr>
              <w:t xml:space="preserve">   </w:t>
            </w:r>
            <w:r w:rsidRPr="002E1A03">
              <w:rPr>
                <w:rFonts w:ascii="Times New Roman" w:eastAsia="標楷體" w:hAnsi="Times New Roman" w:cs="Times New Roman" w:hint="eastAsia"/>
                <w:szCs w:val="24"/>
              </w:rPr>
              <w:t>明</w:t>
            </w:r>
          </w:p>
        </w:tc>
      </w:tr>
      <w:tr w:rsidR="009F0540" w:rsidRPr="002E1A03" w:rsidTr="009F0540">
        <w:tc>
          <w:tcPr>
            <w:tcW w:w="1666" w:type="pct"/>
            <w:vAlign w:val="center"/>
          </w:tcPr>
          <w:p w:rsidR="009F0540" w:rsidRPr="002E1A03" w:rsidRDefault="009F0540"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第二條 本辦法所稱縣有耕地，指依</w:t>
            </w:r>
            <w:r w:rsidRPr="002E1A03">
              <w:rPr>
                <w:rFonts w:ascii="標楷體" w:eastAsia="標楷體" w:hAnsi="標楷體" w:hint="eastAsia"/>
                <w:szCs w:val="24"/>
                <w:u w:val="single"/>
              </w:rPr>
              <w:t>區域計畫</w:t>
            </w:r>
            <w:r w:rsidRPr="002E1A03">
              <w:rPr>
                <w:rFonts w:ascii="標楷體" w:eastAsia="標楷體" w:hAnsi="標楷體" w:hint="eastAsia"/>
                <w:szCs w:val="24"/>
              </w:rPr>
              <w:t>法劃定為特定農業區、一般農業區、森林區、風景區之農牧用地及</w:t>
            </w:r>
            <w:r w:rsidRPr="002E1A03">
              <w:rPr>
                <w:rFonts w:ascii="標楷體" w:eastAsia="標楷體" w:hAnsi="標楷體" w:hint="eastAsia"/>
                <w:szCs w:val="24"/>
                <w:u w:val="single"/>
              </w:rPr>
              <w:t>依</w:t>
            </w:r>
            <w:r w:rsidRPr="002E1A03">
              <w:rPr>
                <w:rFonts w:ascii="標楷體" w:eastAsia="標楷體" w:hAnsi="標楷體"/>
                <w:szCs w:val="24"/>
              </w:rPr>
              <w:t>都市計畫</w:t>
            </w:r>
            <w:r w:rsidRPr="002E1A03">
              <w:rPr>
                <w:rFonts w:ascii="標楷體" w:eastAsia="標楷體" w:hAnsi="標楷體" w:hint="eastAsia"/>
                <w:szCs w:val="24"/>
                <w:u w:val="single"/>
              </w:rPr>
              <w:t>法</w:t>
            </w:r>
            <w:r w:rsidRPr="002E1A03">
              <w:rPr>
                <w:rFonts w:ascii="標楷體" w:eastAsia="標楷體" w:hAnsi="標楷體"/>
                <w:szCs w:val="24"/>
              </w:rPr>
              <w:t>劃定</w:t>
            </w:r>
            <w:r w:rsidRPr="002E1A03">
              <w:rPr>
                <w:rFonts w:ascii="標楷體" w:eastAsia="標楷體" w:hAnsi="標楷體" w:hint="eastAsia"/>
                <w:szCs w:val="24"/>
                <w:u w:val="single"/>
              </w:rPr>
              <w:t>為</w:t>
            </w:r>
            <w:r w:rsidRPr="002E1A03">
              <w:rPr>
                <w:rFonts w:ascii="標楷體" w:eastAsia="標楷體" w:hAnsi="標楷體"/>
                <w:szCs w:val="24"/>
              </w:rPr>
              <w:t>農業區</w:t>
            </w:r>
            <w:r w:rsidRPr="002E1A03">
              <w:rPr>
                <w:rFonts w:ascii="標楷體" w:eastAsia="標楷體" w:hAnsi="標楷體" w:hint="eastAsia"/>
                <w:szCs w:val="24"/>
                <w:u w:val="single"/>
              </w:rPr>
              <w:t>，所有權人登記為澎湖縣之</w:t>
            </w:r>
            <w:r w:rsidRPr="002E1A03">
              <w:rPr>
                <w:rFonts w:ascii="標楷體" w:eastAsia="標楷體" w:hAnsi="標楷體" w:hint="eastAsia"/>
                <w:szCs w:val="24"/>
              </w:rPr>
              <w:t>土地。</w:t>
            </w:r>
          </w:p>
        </w:tc>
        <w:tc>
          <w:tcPr>
            <w:tcW w:w="1667" w:type="pct"/>
          </w:tcPr>
          <w:p w:rsidR="009F0540" w:rsidRPr="002E1A03" w:rsidRDefault="009F0540"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第二條</w:t>
            </w:r>
            <w:r w:rsidRPr="002E1A03">
              <w:rPr>
                <w:rFonts w:ascii="標楷體" w:eastAsia="標楷體" w:hAnsi="標楷體" w:hint="eastAsia"/>
                <w:szCs w:val="24"/>
              </w:rPr>
              <w:tab/>
              <w:t>本辦法所稱縣有耕地，指依法劃定為特定農業區、一般農業區、森林區、風景區之</w:t>
            </w:r>
            <w:r w:rsidRPr="002E1A03">
              <w:rPr>
                <w:rFonts w:ascii="標楷體" w:eastAsia="標楷體" w:hAnsi="標楷體" w:hint="eastAsia"/>
                <w:szCs w:val="24"/>
                <w:u w:val="single"/>
              </w:rPr>
              <w:t>縣有</w:t>
            </w:r>
            <w:r w:rsidRPr="002E1A03">
              <w:rPr>
                <w:rFonts w:ascii="標楷體" w:eastAsia="標楷體" w:hAnsi="標楷體" w:hint="eastAsia"/>
                <w:szCs w:val="24"/>
              </w:rPr>
              <w:t>農牧用地及</w:t>
            </w:r>
            <w:r w:rsidRPr="002E1A03">
              <w:rPr>
                <w:rFonts w:ascii="標楷體" w:eastAsia="標楷體" w:hAnsi="標楷體"/>
                <w:szCs w:val="24"/>
              </w:rPr>
              <w:t>都市計畫劃定</w:t>
            </w:r>
            <w:r w:rsidRPr="002E1A03">
              <w:rPr>
                <w:rFonts w:ascii="標楷體" w:eastAsia="標楷體" w:hAnsi="標楷體" w:hint="eastAsia"/>
                <w:szCs w:val="24"/>
                <w:u w:val="single"/>
              </w:rPr>
              <w:t>之</w:t>
            </w:r>
            <w:r w:rsidRPr="002E1A03">
              <w:rPr>
                <w:rFonts w:ascii="標楷體" w:eastAsia="標楷體" w:hAnsi="標楷體"/>
                <w:szCs w:val="24"/>
              </w:rPr>
              <w:t>農業區</w:t>
            </w:r>
            <w:r w:rsidRPr="002E1A03">
              <w:rPr>
                <w:rFonts w:ascii="標楷體" w:eastAsia="標楷體" w:hAnsi="標楷體" w:hint="eastAsia"/>
                <w:szCs w:val="24"/>
              </w:rPr>
              <w:t>土地。</w:t>
            </w:r>
          </w:p>
        </w:tc>
        <w:tc>
          <w:tcPr>
            <w:tcW w:w="1667" w:type="pct"/>
          </w:tcPr>
          <w:p w:rsidR="009F0540" w:rsidRPr="002E1A03" w:rsidRDefault="006502EF" w:rsidP="006502EF">
            <w:pPr>
              <w:jc w:val="both"/>
              <w:rPr>
                <w:rFonts w:ascii="Times New Roman" w:eastAsia="標楷體" w:hAnsi="Times New Roman" w:cs="Times New Roman"/>
                <w:szCs w:val="24"/>
              </w:rPr>
            </w:pPr>
            <w:proofErr w:type="gramStart"/>
            <w:r>
              <w:rPr>
                <w:rFonts w:ascii="標楷體" w:eastAsia="標楷體" w:hAnsi="標楷體" w:hint="eastAsia"/>
                <w:szCs w:val="24"/>
              </w:rPr>
              <w:t>參依</w:t>
            </w:r>
            <w:r w:rsidRPr="006502EF">
              <w:rPr>
                <w:rFonts w:ascii="標楷體" w:eastAsia="標楷體" w:hAnsi="標楷體" w:hint="eastAsia"/>
                <w:szCs w:val="24"/>
              </w:rPr>
              <w:t>國有</w:t>
            </w:r>
            <w:proofErr w:type="gramEnd"/>
            <w:r w:rsidRPr="006502EF">
              <w:rPr>
                <w:rFonts w:ascii="標楷體" w:eastAsia="標楷體" w:hAnsi="標楷體" w:hint="eastAsia"/>
                <w:szCs w:val="24"/>
              </w:rPr>
              <w:t>耕地放租實施辦法</w:t>
            </w:r>
            <w:r w:rsidRPr="002E1A03">
              <w:rPr>
                <w:rFonts w:ascii="標楷體" w:eastAsia="標楷體" w:hAnsi="標楷體" w:hint="eastAsia"/>
                <w:szCs w:val="24"/>
              </w:rPr>
              <w:t>修正部分文字</w:t>
            </w:r>
            <w:r w:rsidR="009F0540" w:rsidRPr="002E1A03">
              <w:rPr>
                <w:rFonts w:ascii="標楷體" w:eastAsia="標楷體" w:hAnsi="標楷體" w:hint="eastAsia"/>
                <w:szCs w:val="24"/>
              </w:rPr>
              <w:t>。</w:t>
            </w:r>
          </w:p>
        </w:tc>
      </w:tr>
      <w:tr w:rsidR="009F0540" w:rsidRPr="002E1A03" w:rsidTr="009F0540">
        <w:tc>
          <w:tcPr>
            <w:tcW w:w="1666" w:type="pct"/>
          </w:tcPr>
          <w:p w:rsidR="009F0540" w:rsidRPr="002E1A03" w:rsidRDefault="009F0540" w:rsidP="002E1A03">
            <w:pPr>
              <w:ind w:left="240" w:hangingChars="100" w:hanging="240"/>
              <w:jc w:val="both"/>
              <w:rPr>
                <w:rFonts w:ascii="標楷體" w:eastAsia="標楷體" w:hAnsi="標楷體"/>
                <w:szCs w:val="24"/>
              </w:rPr>
            </w:pPr>
            <w:r w:rsidRPr="002E1A03">
              <w:rPr>
                <w:rFonts w:ascii="Times New Roman" w:eastAsia="標楷體" w:hAnsi="Times New Roman" w:cs="Times New Roman" w:hint="eastAsia"/>
                <w:szCs w:val="24"/>
              </w:rPr>
              <w:t>第三條</w:t>
            </w:r>
            <w:r w:rsidRPr="002E1A03">
              <w:rPr>
                <w:rFonts w:ascii="Times New Roman" w:eastAsia="標楷體" w:hAnsi="Times New Roman" w:cs="Times New Roman" w:hint="eastAsia"/>
                <w:szCs w:val="24"/>
              </w:rPr>
              <w:t xml:space="preserve"> </w:t>
            </w:r>
            <w:r w:rsidRPr="002E1A03">
              <w:rPr>
                <w:rFonts w:ascii="標楷體" w:eastAsia="標楷體" w:hAnsi="標楷體" w:hint="eastAsia"/>
                <w:szCs w:val="24"/>
              </w:rPr>
              <w:t>下列各項縣有耕地不予放租</w:t>
            </w:r>
            <w:r w:rsidRPr="002E1A03">
              <w:rPr>
                <w:rFonts w:ascii="標楷體" w:eastAsia="標楷體" w:hAnsi="標楷體"/>
                <w:szCs w:val="24"/>
              </w:rPr>
              <w:t>：</w:t>
            </w:r>
          </w:p>
          <w:p w:rsidR="009F0540" w:rsidRPr="002E1A03" w:rsidRDefault="009F0540" w:rsidP="002E1A03">
            <w:pPr>
              <w:pStyle w:val="a3"/>
              <w:numPr>
                <w:ilvl w:val="0"/>
                <w:numId w:val="2"/>
              </w:numPr>
              <w:ind w:leftChars="100" w:left="480" w:hangingChars="100" w:hanging="240"/>
              <w:rPr>
                <w:rFonts w:ascii="標楷體" w:eastAsia="標楷體" w:hAnsi="標楷體"/>
                <w:szCs w:val="24"/>
                <w:u w:val="single"/>
              </w:rPr>
            </w:pPr>
            <w:r w:rsidRPr="002E1A03">
              <w:rPr>
                <w:rFonts w:ascii="標楷體" w:eastAsia="標楷體" w:hAnsi="標楷體" w:hint="eastAsia"/>
                <w:szCs w:val="24"/>
                <w:u w:val="single"/>
              </w:rPr>
              <w:t>原住民保留地。</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位於特定水土保持區。</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位於水庫蓄水範圍。</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經認定影響水庫本流及越域引水集水區及位於飲用水水源水質保護區之土地或飲用水取水口一定距離內地區。</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經劃定為保安林之土地。</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超限利用之山坡地。</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位於臺灣沿海地區自然環境保護計畫劃設之自然保護區。</w:t>
            </w:r>
          </w:p>
          <w:p w:rsidR="009F0540" w:rsidRPr="002E1A03" w:rsidRDefault="009F0540" w:rsidP="002E1A03">
            <w:pPr>
              <w:pStyle w:val="a3"/>
              <w:numPr>
                <w:ilvl w:val="0"/>
                <w:numId w:val="2"/>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有預定用途、使用計畫或其他處理方式之土地。</w:t>
            </w:r>
          </w:p>
          <w:p w:rsidR="009F0540" w:rsidRPr="002E1A03" w:rsidRDefault="009F0540" w:rsidP="00A81E9D">
            <w:pPr>
              <w:pStyle w:val="a3"/>
              <w:numPr>
                <w:ilvl w:val="0"/>
                <w:numId w:val="2"/>
              </w:numPr>
              <w:ind w:leftChars="100" w:left="722" w:hanging="482"/>
              <w:rPr>
                <w:rFonts w:ascii="標楷體" w:eastAsia="標楷體" w:hAnsi="標楷體"/>
                <w:szCs w:val="24"/>
              </w:rPr>
            </w:pPr>
            <w:r w:rsidRPr="002E1A03">
              <w:rPr>
                <w:rFonts w:ascii="標楷體" w:eastAsia="標楷體" w:hAnsi="標楷體" w:hint="eastAsia"/>
                <w:szCs w:val="24"/>
                <w:u w:val="single"/>
              </w:rPr>
              <w:t>其他依法令規定</w:t>
            </w:r>
            <w:r w:rsidRPr="002E1A03">
              <w:rPr>
                <w:rFonts w:ascii="標楷體" w:eastAsia="標楷體" w:hAnsi="標楷體" w:hint="eastAsia"/>
                <w:szCs w:val="24"/>
                <w:u w:val="single"/>
              </w:rPr>
              <w:lastRenderedPageBreak/>
              <w:t>不得放租之土地。</w:t>
            </w:r>
          </w:p>
        </w:tc>
        <w:tc>
          <w:tcPr>
            <w:tcW w:w="1667" w:type="pct"/>
          </w:tcPr>
          <w:p w:rsidR="009F0540" w:rsidRPr="002E1A03" w:rsidRDefault="009F0540" w:rsidP="002E1A03">
            <w:pPr>
              <w:ind w:left="240" w:hangingChars="100" w:hanging="240"/>
              <w:jc w:val="both"/>
              <w:rPr>
                <w:rFonts w:ascii="Times New Roman" w:eastAsia="標楷體" w:hAnsi="Times New Roman" w:cs="Times New Roman"/>
                <w:szCs w:val="24"/>
              </w:rPr>
            </w:pPr>
            <w:r w:rsidRPr="002E1A03">
              <w:rPr>
                <w:rFonts w:ascii="Times New Roman" w:eastAsia="標楷體" w:hAnsi="Times New Roman" w:cs="Times New Roman" w:hint="eastAsia"/>
                <w:szCs w:val="24"/>
              </w:rPr>
              <w:lastRenderedPageBreak/>
              <w:t>第三條</w:t>
            </w:r>
            <w:r w:rsidRPr="002E1A03">
              <w:rPr>
                <w:rFonts w:ascii="Times New Roman" w:eastAsia="標楷體" w:hAnsi="Times New Roman" w:cs="Times New Roman" w:hint="eastAsia"/>
                <w:szCs w:val="24"/>
              </w:rPr>
              <w:t xml:space="preserve"> </w:t>
            </w:r>
            <w:r w:rsidRPr="002E1A03">
              <w:rPr>
                <w:rFonts w:ascii="標楷體" w:eastAsia="標楷體" w:hAnsi="標楷體" w:hint="eastAsia"/>
                <w:szCs w:val="24"/>
              </w:rPr>
              <w:t>下列各項縣有耕地不予放租</w:t>
            </w:r>
            <w:r w:rsidRPr="002E1A03">
              <w:rPr>
                <w:rFonts w:ascii="標楷體" w:eastAsia="標楷體" w:hAnsi="標楷體"/>
                <w:szCs w:val="24"/>
              </w:rPr>
              <w:t>：</w:t>
            </w:r>
          </w:p>
          <w:p w:rsidR="009F0540" w:rsidRPr="002E1A03" w:rsidRDefault="009F0540" w:rsidP="002E1A03">
            <w:pPr>
              <w:pStyle w:val="a3"/>
              <w:numPr>
                <w:ilvl w:val="0"/>
                <w:numId w:val="3"/>
              </w:numPr>
              <w:ind w:leftChars="100" w:left="722" w:hanging="482"/>
              <w:rPr>
                <w:rFonts w:ascii="標楷體" w:eastAsia="標楷體" w:hAnsi="標楷體"/>
                <w:szCs w:val="24"/>
              </w:rPr>
            </w:pPr>
            <w:r w:rsidRPr="002E1A03">
              <w:rPr>
                <w:rFonts w:ascii="標楷體" w:eastAsia="標楷體" w:hAnsi="標楷體" w:hint="eastAsia"/>
                <w:szCs w:val="24"/>
              </w:rPr>
              <w:t>經認定影響水庫本流及越域引水集水區及飲用水水源水質保護區之土地。</w:t>
            </w:r>
          </w:p>
          <w:p w:rsidR="009F0540" w:rsidRPr="002E1A03" w:rsidRDefault="009F0540" w:rsidP="002E1A03">
            <w:pPr>
              <w:pStyle w:val="a3"/>
              <w:numPr>
                <w:ilvl w:val="0"/>
                <w:numId w:val="3"/>
              </w:numPr>
              <w:ind w:leftChars="100" w:left="722" w:hanging="482"/>
              <w:rPr>
                <w:rFonts w:ascii="標楷體" w:eastAsia="標楷體" w:hAnsi="標楷體"/>
                <w:szCs w:val="24"/>
              </w:rPr>
            </w:pPr>
            <w:r w:rsidRPr="002E1A03">
              <w:rPr>
                <w:rFonts w:ascii="標楷體" w:eastAsia="標楷體" w:hAnsi="標楷體" w:hint="eastAsia"/>
                <w:szCs w:val="24"/>
              </w:rPr>
              <w:t>經劃定為保安林之土地。</w:t>
            </w:r>
          </w:p>
          <w:p w:rsidR="009F0540" w:rsidRPr="002E1A03" w:rsidRDefault="009F0540" w:rsidP="002E1A03">
            <w:pPr>
              <w:pStyle w:val="a3"/>
              <w:numPr>
                <w:ilvl w:val="0"/>
                <w:numId w:val="3"/>
              </w:numPr>
              <w:ind w:leftChars="100" w:left="722" w:hanging="482"/>
              <w:rPr>
                <w:rFonts w:ascii="標楷體" w:eastAsia="標楷體" w:hAnsi="標楷體"/>
                <w:szCs w:val="24"/>
              </w:rPr>
            </w:pPr>
            <w:r w:rsidRPr="002E1A03">
              <w:rPr>
                <w:rFonts w:ascii="標楷體" w:eastAsia="標楷體" w:hAnsi="標楷體" w:hint="eastAsia"/>
                <w:szCs w:val="24"/>
              </w:rPr>
              <w:t>其他依法令規定禁止農耕或不得放租之土地。</w:t>
            </w:r>
          </w:p>
          <w:p w:rsidR="009F0540" w:rsidRPr="009825EB" w:rsidRDefault="009F0540" w:rsidP="002E1A03">
            <w:pPr>
              <w:pStyle w:val="a3"/>
              <w:numPr>
                <w:ilvl w:val="0"/>
                <w:numId w:val="3"/>
              </w:numPr>
              <w:ind w:leftChars="100" w:left="722" w:hanging="482"/>
              <w:rPr>
                <w:rFonts w:ascii="Times New Roman" w:eastAsia="標楷體" w:hAnsi="Times New Roman"/>
                <w:szCs w:val="24"/>
                <w:u w:val="single"/>
              </w:rPr>
            </w:pPr>
            <w:r w:rsidRPr="009825EB">
              <w:rPr>
                <w:rFonts w:ascii="標楷體" w:eastAsia="標楷體" w:hAnsi="標楷體" w:hint="eastAsia"/>
                <w:szCs w:val="24"/>
                <w:u w:val="single"/>
              </w:rPr>
              <w:t>政府計畫使用之土地。</w:t>
            </w:r>
          </w:p>
        </w:tc>
        <w:tc>
          <w:tcPr>
            <w:tcW w:w="1667" w:type="pct"/>
          </w:tcPr>
          <w:p w:rsidR="002E1A03" w:rsidRDefault="002E1A03" w:rsidP="002E1A03">
            <w:pPr>
              <w:pStyle w:val="a3"/>
              <w:numPr>
                <w:ilvl w:val="0"/>
                <w:numId w:val="16"/>
              </w:numPr>
              <w:ind w:leftChars="0"/>
              <w:jc w:val="both"/>
              <w:rPr>
                <w:rFonts w:ascii="Times New Roman" w:eastAsia="標楷體" w:hAnsi="Times New Roman"/>
                <w:szCs w:val="24"/>
              </w:rPr>
            </w:pPr>
            <w:r>
              <w:rPr>
                <w:rFonts w:ascii="Times New Roman" w:eastAsia="標楷體" w:hAnsi="Times New Roman" w:hint="eastAsia"/>
                <w:szCs w:val="24"/>
              </w:rPr>
              <w:t>款次變更。</w:t>
            </w:r>
          </w:p>
          <w:p w:rsidR="009F0540" w:rsidRPr="002E1A03" w:rsidRDefault="009F0540" w:rsidP="009A5AC7">
            <w:pPr>
              <w:pStyle w:val="a3"/>
              <w:numPr>
                <w:ilvl w:val="0"/>
                <w:numId w:val="16"/>
              </w:numPr>
              <w:ind w:leftChars="0" w:left="482" w:hanging="482"/>
              <w:jc w:val="both"/>
              <w:rPr>
                <w:rFonts w:ascii="Times New Roman" w:eastAsia="標楷體" w:hAnsi="Times New Roman"/>
                <w:szCs w:val="24"/>
              </w:rPr>
            </w:pPr>
            <w:r w:rsidRPr="002E1A03">
              <w:rPr>
                <w:rFonts w:ascii="Times New Roman" w:eastAsia="標楷體" w:hAnsi="Times New Roman" w:hint="eastAsia"/>
                <w:szCs w:val="24"/>
              </w:rPr>
              <w:t>參考國有耕地放租實施辦法增訂第一、二、三、</w:t>
            </w:r>
            <w:r w:rsidR="002E1A03">
              <w:rPr>
                <w:rFonts w:ascii="Times New Roman" w:eastAsia="標楷體" w:hAnsi="Times New Roman" w:hint="eastAsia"/>
                <w:szCs w:val="24"/>
              </w:rPr>
              <w:t>六、七、</w:t>
            </w:r>
            <w:r w:rsidRPr="002E1A03">
              <w:rPr>
                <w:rFonts w:ascii="Times New Roman" w:eastAsia="標楷體" w:hAnsi="Times New Roman" w:hint="eastAsia"/>
                <w:szCs w:val="24"/>
              </w:rPr>
              <w:t>八</w:t>
            </w:r>
            <w:r w:rsidR="002E1A03">
              <w:rPr>
                <w:rFonts w:ascii="Times New Roman" w:eastAsia="標楷體" w:hAnsi="Times New Roman" w:hint="eastAsia"/>
                <w:szCs w:val="24"/>
              </w:rPr>
              <w:t>款</w:t>
            </w:r>
            <w:r w:rsidRPr="002E1A03">
              <w:rPr>
                <w:rFonts w:ascii="Times New Roman" w:eastAsia="標楷體" w:hAnsi="Times New Roman" w:hint="eastAsia"/>
                <w:szCs w:val="24"/>
              </w:rPr>
              <w:t>。</w:t>
            </w:r>
          </w:p>
        </w:tc>
      </w:tr>
      <w:tr w:rsidR="009F0540" w:rsidRPr="002E1A03" w:rsidTr="009F0540">
        <w:tc>
          <w:tcPr>
            <w:tcW w:w="1666" w:type="pct"/>
          </w:tcPr>
          <w:p w:rsidR="009F0540"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 xml:space="preserve">第八條 </w:t>
            </w:r>
            <w:r w:rsidR="009F0540" w:rsidRPr="002E1A03">
              <w:rPr>
                <w:rFonts w:ascii="標楷體" w:eastAsia="標楷體" w:hAnsi="標楷體" w:hint="eastAsia"/>
                <w:szCs w:val="24"/>
              </w:rPr>
              <w:t>承租人承租縣有耕地申請</w:t>
            </w:r>
            <w:r w:rsidR="009F0540" w:rsidRPr="002E1A03">
              <w:rPr>
                <w:rFonts w:ascii="標楷體" w:eastAsia="標楷體" w:hAnsi="標楷體" w:hint="eastAsia"/>
                <w:szCs w:val="24"/>
                <w:u w:val="single"/>
              </w:rPr>
              <w:t>鑿井</w:t>
            </w:r>
            <w:r w:rsidR="009F0540" w:rsidRPr="002E1A03">
              <w:rPr>
                <w:rFonts w:ascii="標楷體" w:eastAsia="標楷體" w:hAnsi="標楷體" w:hint="eastAsia"/>
                <w:szCs w:val="24"/>
              </w:rPr>
              <w:t>，應依規定徵得放租機關同意後，向本府(</w:t>
            </w:r>
            <w:r w:rsidR="009F0540" w:rsidRPr="002E1A03">
              <w:rPr>
                <w:rFonts w:ascii="標楷體" w:eastAsia="標楷體" w:hAnsi="標楷體" w:hint="eastAsia"/>
                <w:szCs w:val="24"/>
                <w:u w:val="single"/>
              </w:rPr>
              <w:t>水利單位</w:t>
            </w:r>
            <w:r w:rsidR="009F0540" w:rsidRPr="002E1A03">
              <w:rPr>
                <w:rFonts w:ascii="標楷體" w:eastAsia="標楷體" w:hAnsi="標楷體" w:hint="eastAsia"/>
                <w:szCs w:val="24"/>
              </w:rPr>
              <w:t>)申請</w:t>
            </w:r>
            <w:r w:rsidR="009F0540" w:rsidRPr="002E1A03">
              <w:rPr>
                <w:rFonts w:ascii="標楷體" w:eastAsia="標楷體" w:hAnsi="標楷體" w:hint="eastAsia"/>
                <w:szCs w:val="24"/>
                <w:u w:val="single"/>
              </w:rPr>
              <w:t>興辦抽</w:t>
            </w:r>
            <w:proofErr w:type="gramStart"/>
            <w:r w:rsidR="009F0540" w:rsidRPr="002E1A03">
              <w:rPr>
                <w:rFonts w:ascii="標楷體" w:eastAsia="標楷體" w:hAnsi="標楷體" w:hint="eastAsia"/>
                <w:szCs w:val="24"/>
                <w:u w:val="single"/>
              </w:rPr>
              <w:t>汲</w:t>
            </w:r>
            <w:proofErr w:type="gramEnd"/>
            <w:r w:rsidR="009F0540" w:rsidRPr="002E1A03">
              <w:rPr>
                <w:rFonts w:ascii="標楷體" w:eastAsia="標楷體" w:hAnsi="標楷體" w:hint="eastAsia"/>
                <w:szCs w:val="24"/>
                <w:u w:val="single"/>
              </w:rPr>
              <w:t>地下水之建造物及</w:t>
            </w:r>
            <w:r w:rsidR="009F0540" w:rsidRPr="002E1A03">
              <w:rPr>
                <w:rFonts w:ascii="標楷體" w:eastAsia="標楷體" w:hAnsi="標楷體" w:hint="eastAsia"/>
                <w:szCs w:val="24"/>
              </w:rPr>
              <w:t>水權登記；</w:t>
            </w:r>
            <w:proofErr w:type="gramStart"/>
            <w:r w:rsidR="009F0540" w:rsidRPr="002E1A03">
              <w:rPr>
                <w:rFonts w:ascii="標楷體" w:eastAsia="標楷體" w:hAnsi="標楷體" w:hint="eastAsia"/>
                <w:szCs w:val="24"/>
              </w:rPr>
              <w:t>惟</w:t>
            </w:r>
            <w:r w:rsidR="009F0540" w:rsidRPr="002E1A03">
              <w:rPr>
                <w:rFonts w:ascii="標楷體" w:eastAsia="標楷體" w:hAnsi="標楷體" w:hint="eastAsia"/>
                <w:szCs w:val="24"/>
                <w:u w:val="single"/>
              </w:rPr>
              <w:t>縣有</w:t>
            </w:r>
            <w:proofErr w:type="gramEnd"/>
            <w:r w:rsidR="009F0540" w:rsidRPr="002E1A03">
              <w:rPr>
                <w:rFonts w:ascii="標楷體" w:eastAsia="標楷體" w:hAnsi="標楷體" w:hint="eastAsia"/>
                <w:szCs w:val="24"/>
                <w:u w:val="single"/>
              </w:rPr>
              <w:t>耕地位於水利法中央主管機關公告之地下水管制區域範圍</w:t>
            </w:r>
            <w:r w:rsidR="009F0540" w:rsidRPr="002E1A03">
              <w:rPr>
                <w:rFonts w:ascii="標楷體" w:eastAsia="標楷體" w:hAnsi="標楷體" w:hint="eastAsia"/>
                <w:szCs w:val="24"/>
              </w:rPr>
              <w:t>，不得申請</w:t>
            </w:r>
            <w:r w:rsidR="009F0540" w:rsidRPr="002E1A03">
              <w:rPr>
                <w:rFonts w:ascii="標楷體" w:eastAsia="標楷體" w:hAnsi="標楷體" w:hint="eastAsia"/>
                <w:szCs w:val="24"/>
                <w:u w:val="single"/>
              </w:rPr>
              <w:t>鑿井</w:t>
            </w:r>
            <w:r w:rsidR="009F0540" w:rsidRPr="002E1A03">
              <w:rPr>
                <w:rFonts w:ascii="標楷體" w:eastAsia="標楷體" w:hAnsi="標楷體" w:hint="eastAsia"/>
                <w:szCs w:val="24"/>
              </w:rPr>
              <w:t>。</w:t>
            </w:r>
          </w:p>
          <w:p w:rsidR="009F0540" w:rsidRPr="002E1A03" w:rsidRDefault="009F0540" w:rsidP="002E1A03">
            <w:pPr>
              <w:ind w:leftChars="100" w:left="240" w:firstLineChars="200" w:firstLine="480"/>
              <w:rPr>
                <w:rFonts w:ascii="Times New Roman" w:eastAsia="標楷體" w:hAnsi="Times New Roman" w:cs="Times New Roman"/>
                <w:szCs w:val="24"/>
              </w:rPr>
            </w:pPr>
            <w:r w:rsidRPr="002E1A03">
              <w:rPr>
                <w:rFonts w:ascii="標楷體" w:eastAsia="標楷體" w:hAnsi="標楷體" w:hint="eastAsia"/>
                <w:szCs w:val="24"/>
              </w:rPr>
              <w:t>縣有耕地承租人得</w:t>
            </w:r>
            <w:proofErr w:type="gramStart"/>
            <w:r w:rsidRPr="002E1A03">
              <w:rPr>
                <w:rFonts w:ascii="標楷體" w:eastAsia="標楷體" w:hAnsi="標楷體" w:hint="eastAsia"/>
                <w:szCs w:val="24"/>
              </w:rPr>
              <w:t>檢附放租</w:t>
            </w:r>
            <w:proofErr w:type="gramEnd"/>
            <w:r w:rsidRPr="002E1A03">
              <w:rPr>
                <w:rFonts w:ascii="標楷體" w:eastAsia="標楷體" w:hAnsi="標楷體" w:hint="eastAsia"/>
                <w:szCs w:val="24"/>
              </w:rPr>
              <w:t>機關租賃契約書申請農業動力用電戶優惠，並依農業動力用電範圍及標準之規定申辦。</w:t>
            </w:r>
          </w:p>
        </w:tc>
        <w:tc>
          <w:tcPr>
            <w:tcW w:w="1667" w:type="pct"/>
          </w:tcPr>
          <w:p w:rsidR="009F0540"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 xml:space="preserve">第八條 </w:t>
            </w:r>
            <w:r w:rsidR="009F0540" w:rsidRPr="002E1A03">
              <w:rPr>
                <w:rFonts w:ascii="標楷體" w:eastAsia="標楷體" w:hAnsi="標楷體" w:hint="eastAsia"/>
                <w:szCs w:val="24"/>
              </w:rPr>
              <w:t>承租人承租縣有耕地申請</w:t>
            </w:r>
            <w:r w:rsidR="009F0540" w:rsidRPr="002E1A03">
              <w:rPr>
                <w:rFonts w:ascii="標楷體" w:eastAsia="標楷體" w:hAnsi="標楷體" w:hint="eastAsia"/>
                <w:szCs w:val="24"/>
                <w:u w:val="single"/>
              </w:rPr>
              <w:t>開挖水井</w:t>
            </w:r>
            <w:r w:rsidR="009F0540" w:rsidRPr="002E1A03">
              <w:rPr>
                <w:rFonts w:ascii="標楷體" w:eastAsia="標楷體" w:hAnsi="標楷體" w:hint="eastAsia"/>
                <w:szCs w:val="24"/>
              </w:rPr>
              <w:t>，應依規定徵得放租機關同意後，向本府</w:t>
            </w:r>
            <w:r w:rsidR="009F0540" w:rsidRPr="002E1A03">
              <w:rPr>
                <w:rFonts w:ascii="標楷體" w:eastAsia="標楷體" w:hAnsi="標楷體"/>
                <w:szCs w:val="24"/>
              </w:rPr>
              <w:t>(</w:t>
            </w:r>
            <w:r w:rsidR="009F0540" w:rsidRPr="009825EB">
              <w:rPr>
                <w:rFonts w:ascii="標楷體" w:eastAsia="標楷體" w:hAnsi="標楷體" w:hint="eastAsia"/>
                <w:szCs w:val="24"/>
                <w:u w:val="single"/>
              </w:rPr>
              <w:t>工務處</w:t>
            </w:r>
            <w:r w:rsidR="009F0540" w:rsidRPr="002E1A03">
              <w:rPr>
                <w:rFonts w:ascii="標楷體" w:eastAsia="標楷體" w:hAnsi="標楷體"/>
                <w:szCs w:val="24"/>
              </w:rPr>
              <w:t>)</w:t>
            </w:r>
            <w:r w:rsidR="009F0540" w:rsidRPr="002E1A03">
              <w:rPr>
                <w:rFonts w:ascii="標楷體" w:eastAsia="標楷體" w:hAnsi="標楷體" w:hint="eastAsia"/>
                <w:szCs w:val="24"/>
              </w:rPr>
              <w:t>申請</w:t>
            </w:r>
            <w:r w:rsidR="009F0540" w:rsidRPr="002E1A03">
              <w:rPr>
                <w:rFonts w:ascii="標楷體" w:eastAsia="標楷體" w:hAnsi="標楷體" w:hint="eastAsia"/>
                <w:szCs w:val="24"/>
                <w:u w:val="single"/>
              </w:rPr>
              <w:t>或辦理</w:t>
            </w:r>
            <w:r w:rsidR="009F0540" w:rsidRPr="002E1A03">
              <w:rPr>
                <w:rFonts w:ascii="標楷體" w:eastAsia="標楷體" w:hAnsi="標楷體" w:hint="eastAsia"/>
                <w:szCs w:val="24"/>
              </w:rPr>
              <w:t>水權登記。惟</w:t>
            </w:r>
            <w:r w:rsidR="009F0540" w:rsidRPr="002E1A03">
              <w:rPr>
                <w:rFonts w:ascii="標楷體" w:eastAsia="標楷體" w:hAnsi="標楷體" w:hint="eastAsia"/>
                <w:szCs w:val="24"/>
                <w:u w:val="single"/>
              </w:rPr>
              <w:t>依</w:t>
            </w:r>
            <w:proofErr w:type="gramStart"/>
            <w:r w:rsidR="009F0540" w:rsidRPr="002E1A03">
              <w:rPr>
                <w:rFonts w:ascii="標楷體" w:eastAsia="標楷體" w:hAnsi="標楷體" w:hint="eastAsia"/>
                <w:szCs w:val="24"/>
                <w:u w:val="single"/>
              </w:rPr>
              <w:t>水利法經中央</w:t>
            </w:r>
            <w:proofErr w:type="gramEnd"/>
            <w:r w:rsidR="009F0540" w:rsidRPr="002E1A03">
              <w:rPr>
                <w:rFonts w:ascii="標楷體" w:eastAsia="標楷體" w:hAnsi="標楷體" w:hint="eastAsia"/>
                <w:szCs w:val="24"/>
                <w:u w:val="single"/>
              </w:rPr>
              <w:t>主管機關劃定公告地下水管制區域</w:t>
            </w:r>
            <w:r w:rsidR="009F0540" w:rsidRPr="002E1A03">
              <w:rPr>
                <w:rFonts w:ascii="標楷體" w:eastAsia="標楷體" w:hAnsi="標楷體" w:hint="eastAsia"/>
                <w:szCs w:val="24"/>
              </w:rPr>
              <w:t>，不得申請</w:t>
            </w:r>
            <w:r w:rsidR="009F0540" w:rsidRPr="002E1A03">
              <w:rPr>
                <w:rFonts w:ascii="標楷體" w:eastAsia="標楷體" w:hAnsi="標楷體" w:hint="eastAsia"/>
                <w:szCs w:val="24"/>
                <w:u w:val="single"/>
              </w:rPr>
              <w:t>開挖水井</w:t>
            </w:r>
            <w:r w:rsidR="009F0540" w:rsidRPr="002E1A03">
              <w:rPr>
                <w:rFonts w:ascii="標楷體" w:eastAsia="標楷體" w:hAnsi="標楷體" w:hint="eastAsia"/>
                <w:szCs w:val="24"/>
              </w:rPr>
              <w:t>。</w:t>
            </w:r>
          </w:p>
          <w:p w:rsidR="009F0540" w:rsidRPr="002E1A03" w:rsidRDefault="009F0540" w:rsidP="002E1A03">
            <w:pPr>
              <w:ind w:leftChars="100" w:left="240" w:firstLineChars="200" w:firstLine="480"/>
              <w:rPr>
                <w:rFonts w:ascii="Times New Roman" w:eastAsia="標楷體" w:hAnsi="Times New Roman" w:cs="Times New Roman"/>
                <w:szCs w:val="24"/>
              </w:rPr>
            </w:pPr>
            <w:r w:rsidRPr="002E1A03">
              <w:rPr>
                <w:rFonts w:ascii="標楷體" w:eastAsia="標楷體" w:hAnsi="標楷體" w:hint="eastAsia"/>
                <w:szCs w:val="24"/>
              </w:rPr>
              <w:t>縣有耕地承租人得</w:t>
            </w:r>
            <w:proofErr w:type="gramStart"/>
            <w:r w:rsidRPr="002E1A03">
              <w:rPr>
                <w:rFonts w:ascii="標楷體" w:eastAsia="標楷體" w:hAnsi="標楷體" w:hint="eastAsia"/>
                <w:szCs w:val="24"/>
              </w:rPr>
              <w:t>檢附放租</w:t>
            </w:r>
            <w:proofErr w:type="gramEnd"/>
            <w:r w:rsidRPr="002E1A03">
              <w:rPr>
                <w:rFonts w:ascii="標楷體" w:eastAsia="標楷體" w:hAnsi="標楷體" w:hint="eastAsia"/>
                <w:szCs w:val="24"/>
              </w:rPr>
              <w:t>機關租賃契約書申請農業動力用電戶優惠，並依農業動力用電範圍及標準之規定申辦。</w:t>
            </w:r>
          </w:p>
        </w:tc>
        <w:tc>
          <w:tcPr>
            <w:tcW w:w="1667" w:type="pct"/>
          </w:tcPr>
          <w:p w:rsidR="009F0540" w:rsidRPr="002E1A03" w:rsidRDefault="009F0540" w:rsidP="009A5AC7">
            <w:pPr>
              <w:pStyle w:val="a3"/>
              <w:numPr>
                <w:ilvl w:val="0"/>
                <w:numId w:val="4"/>
              </w:numPr>
              <w:ind w:leftChars="0" w:left="482" w:hanging="482"/>
              <w:jc w:val="both"/>
              <w:rPr>
                <w:rFonts w:ascii="Times New Roman" w:eastAsia="標楷體" w:hAnsi="Times New Roman"/>
                <w:szCs w:val="24"/>
              </w:rPr>
            </w:pPr>
            <w:r w:rsidRPr="002E1A03">
              <w:rPr>
                <w:rFonts w:ascii="標楷體" w:eastAsia="標楷體" w:hAnsi="標楷體" w:hint="eastAsia"/>
                <w:szCs w:val="24"/>
              </w:rPr>
              <w:t>第一項修正部分文字。</w:t>
            </w:r>
          </w:p>
          <w:p w:rsidR="009F0540" w:rsidRPr="002E1A03" w:rsidRDefault="009F0540" w:rsidP="002E1A03">
            <w:pPr>
              <w:pStyle w:val="a3"/>
              <w:numPr>
                <w:ilvl w:val="0"/>
                <w:numId w:val="4"/>
              </w:numPr>
              <w:ind w:leftChars="0"/>
              <w:jc w:val="both"/>
              <w:rPr>
                <w:rFonts w:ascii="Times New Roman" w:eastAsia="標楷體" w:hAnsi="Times New Roman"/>
                <w:szCs w:val="24"/>
              </w:rPr>
            </w:pPr>
            <w:r w:rsidRPr="002E1A03">
              <w:rPr>
                <w:rFonts w:ascii="標楷體" w:eastAsia="標楷體" w:hAnsi="標楷體" w:hint="eastAsia"/>
                <w:szCs w:val="24"/>
              </w:rPr>
              <w:t>第二項未修正。</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第九條 承租人承租縣有耕地</w:t>
            </w:r>
            <w:r w:rsidRPr="00A81E9D">
              <w:rPr>
                <w:rFonts w:ascii="標楷體" w:eastAsia="標楷體" w:hAnsi="標楷體" w:hint="eastAsia"/>
                <w:szCs w:val="24"/>
                <w:u w:val="single"/>
              </w:rPr>
              <w:t>，</w:t>
            </w:r>
            <w:r w:rsidRPr="00006256">
              <w:rPr>
                <w:rFonts w:ascii="標楷體" w:eastAsia="標楷體" w:hAnsi="標楷體" w:hint="eastAsia"/>
                <w:szCs w:val="24"/>
                <w:u w:val="single"/>
              </w:rPr>
              <w:t>實</w:t>
            </w:r>
            <w:r w:rsidRPr="002E1A03">
              <w:rPr>
                <w:rFonts w:ascii="標楷體" w:eastAsia="標楷體" w:hAnsi="標楷體" w:hint="eastAsia"/>
                <w:szCs w:val="24"/>
                <w:u w:val="single"/>
              </w:rPr>
              <w:t>際供農作生產有興建農作設施使用之必要</w:t>
            </w:r>
            <w:r w:rsidRPr="00A5196A">
              <w:rPr>
                <w:rFonts w:ascii="標楷體" w:eastAsia="標楷體" w:hAnsi="標楷體" w:hint="eastAsia"/>
                <w:szCs w:val="24"/>
                <w:u w:val="single"/>
              </w:rPr>
              <w:t>，</w:t>
            </w:r>
            <w:r w:rsidR="00A5196A" w:rsidRPr="00945286">
              <w:rPr>
                <w:rFonts w:ascii="標楷體" w:eastAsia="標楷體" w:hAnsi="標楷體" w:hint="eastAsia"/>
                <w:szCs w:val="24"/>
                <w:u w:val="single"/>
              </w:rPr>
              <w:t>得</w:t>
            </w:r>
            <w:r w:rsidR="00945286" w:rsidRPr="00945286">
              <w:rPr>
                <w:rFonts w:ascii="標楷體" w:eastAsia="標楷體" w:hAnsi="標楷體" w:hint="eastAsia"/>
                <w:szCs w:val="24"/>
                <w:u w:val="single"/>
              </w:rPr>
              <w:t>在租約約定用途維持下，</w:t>
            </w:r>
            <w:r w:rsidR="00A5196A" w:rsidRPr="00945286">
              <w:rPr>
                <w:rFonts w:ascii="標楷體" w:eastAsia="標楷體" w:hAnsi="標楷體" w:hint="eastAsia"/>
                <w:szCs w:val="24"/>
                <w:u w:val="single"/>
              </w:rPr>
              <w:t>依申請農業用地作農業設施容許使用審查辦法規</w:t>
            </w:r>
            <w:r w:rsidR="00A81E9D">
              <w:rPr>
                <w:rFonts w:ascii="標楷體" w:eastAsia="標楷體" w:hAnsi="標楷體" w:hint="eastAsia"/>
                <w:szCs w:val="24"/>
                <w:u w:val="single"/>
              </w:rPr>
              <w:t>定</w:t>
            </w:r>
            <w:r w:rsidR="00A5196A" w:rsidRPr="00945286">
              <w:rPr>
                <w:rFonts w:ascii="標楷體" w:eastAsia="標楷體" w:hAnsi="標楷體" w:hint="eastAsia"/>
                <w:szCs w:val="24"/>
                <w:u w:val="single"/>
              </w:rPr>
              <w:t>，</w:t>
            </w:r>
            <w:r w:rsidRPr="002E1A03">
              <w:rPr>
                <w:rFonts w:ascii="標楷體" w:eastAsia="標楷體" w:hAnsi="標楷體" w:hint="eastAsia"/>
                <w:szCs w:val="24"/>
              </w:rPr>
              <w:t>檢具需求計畫經放租機關同意後向本府</w:t>
            </w:r>
            <w:r w:rsidR="00A81E9D" w:rsidRPr="00A81E9D">
              <w:rPr>
                <w:rFonts w:ascii="標楷體" w:eastAsia="標楷體" w:hAnsi="標楷體" w:hint="eastAsia"/>
                <w:szCs w:val="24"/>
                <w:u w:val="single"/>
              </w:rPr>
              <w:t>農業主管機關</w:t>
            </w:r>
            <w:r w:rsidRPr="002E1A03">
              <w:rPr>
                <w:rFonts w:ascii="標楷體" w:eastAsia="標楷體" w:hAnsi="標楷體" w:hint="eastAsia"/>
                <w:szCs w:val="24"/>
              </w:rPr>
              <w:t>申請之。</w:t>
            </w:r>
          </w:p>
          <w:p w:rsidR="003A1D44" w:rsidRPr="002E1A03" w:rsidRDefault="003A1D44" w:rsidP="00000FCC">
            <w:pPr>
              <w:ind w:leftChars="100" w:left="240" w:firstLineChars="200" w:firstLine="480"/>
              <w:rPr>
                <w:rFonts w:ascii="標楷體" w:eastAsia="標楷體" w:hAnsi="標楷體"/>
                <w:szCs w:val="24"/>
              </w:rPr>
            </w:pPr>
            <w:r w:rsidRPr="002E1A03">
              <w:rPr>
                <w:rFonts w:ascii="標楷體" w:eastAsia="標楷體" w:hAnsi="標楷體" w:hint="eastAsia"/>
                <w:szCs w:val="24"/>
              </w:rPr>
              <w:t>放租機關依前項為同意，</w:t>
            </w:r>
            <w:proofErr w:type="gramStart"/>
            <w:r w:rsidRPr="002E1A03">
              <w:rPr>
                <w:rFonts w:ascii="標楷體" w:eastAsia="標楷體" w:hAnsi="標楷體" w:hint="eastAsia"/>
                <w:szCs w:val="24"/>
              </w:rPr>
              <w:t>倘已涉及</w:t>
            </w:r>
            <w:proofErr w:type="gramEnd"/>
            <w:r w:rsidRPr="002E1A03">
              <w:rPr>
                <w:rFonts w:ascii="標楷體" w:eastAsia="標楷體" w:hAnsi="標楷體" w:hint="eastAsia"/>
                <w:szCs w:val="24"/>
              </w:rPr>
              <w:t>建築法規定之建築行為，應依土地法第二十五條之規定辦理。</w:t>
            </w:r>
          </w:p>
        </w:tc>
        <w:tc>
          <w:tcPr>
            <w:tcW w:w="1667"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第九條　承租人承租縣有耕地</w:t>
            </w:r>
            <w:r w:rsidRPr="0043666F">
              <w:rPr>
                <w:rFonts w:ascii="標楷體" w:eastAsia="標楷體" w:hAnsi="標楷體" w:hint="eastAsia"/>
                <w:szCs w:val="24"/>
              </w:rPr>
              <w:t>依申請農業用地作農業設施容許使用審查辦法規定</w:t>
            </w:r>
            <w:r w:rsidRPr="002E1A03">
              <w:rPr>
                <w:rFonts w:ascii="標楷體" w:eastAsia="標楷體" w:hAnsi="標楷體" w:hint="eastAsia"/>
                <w:szCs w:val="24"/>
                <w:u w:val="single"/>
              </w:rPr>
              <w:t>申請設置農作產銷設施者</w:t>
            </w:r>
            <w:r w:rsidRPr="00A81E9D">
              <w:rPr>
                <w:rFonts w:ascii="標楷體" w:eastAsia="標楷體" w:hAnsi="標楷體" w:hint="eastAsia"/>
                <w:szCs w:val="24"/>
                <w:u w:val="single"/>
              </w:rPr>
              <w:t>，應</w:t>
            </w:r>
            <w:r w:rsidRPr="002E1A03">
              <w:rPr>
                <w:rFonts w:ascii="標楷體" w:eastAsia="標楷體" w:hAnsi="標楷體" w:hint="eastAsia"/>
                <w:szCs w:val="24"/>
              </w:rPr>
              <w:t>檢具需求計畫經放租機關同意後向本府</w:t>
            </w:r>
            <w:r w:rsidRPr="00A81E9D">
              <w:rPr>
                <w:rFonts w:ascii="標楷體" w:eastAsia="標楷體" w:hAnsi="標楷體" w:hint="eastAsia"/>
                <w:szCs w:val="24"/>
                <w:u w:val="single"/>
              </w:rPr>
              <w:t>農漁局</w:t>
            </w:r>
            <w:r w:rsidRPr="002E1A03">
              <w:rPr>
                <w:rFonts w:ascii="標楷體" w:eastAsia="標楷體" w:hAnsi="標楷體" w:hint="eastAsia"/>
                <w:szCs w:val="24"/>
              </w:rPr>
              <w:t>申請之。</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放租機關依前項為同意，</w:t>
            </w:r>
            <w:proofErr w:type="gramStart"/>
            <w:r w:rsidRPr="002E1A03">
              <w:rPr>
                <w:rFonts w:ascii="標楷體" w:eastAsia="標楷體" w:hAnsi="標楷體" w:hint="eastAsia"/>
                <w:szCs w:val="24"/>
              </w:rPr>
              <w:t>倘已涉及</w:t>
            </w:r>
            <w:proofErr w:type="gramEnd"/>
            <w:r w:rsidRPr="002E1A03">
              <w:rPr>
                <w:rFonts w:ascii="標楷體" w:eastAsia="標楷體" w:hAnsi="標楷體" w:hint="eastAsia"/>
                <w:szCs w:val="24"/>
              </w:rPr>
              <w:t>建築法規定之建築行為，應依土地法第二十五條之規定辦理。</w:t>
            </w:r>
          </w:p>
        </w:tc>
        <w:tc>
          <w:tcPr>
            <w:tcW w:w="1667" w:type="pct"/>
          </w:tcPr>
          <w:p w:rsidR="003A1D44" w:rsidRPr="00000FCC" w:rsidRDefault="0043666F" w:rsidP="00000FCC">
            <w:pPr>
              <w:jc w:val="both"/>
              <w:rPr>
                <w:rFonts w:ascii="標楷體" w:eastAsia="標楷體" w:hAnsi="標楷體"/>
                <w:szCs w:val="24"/>
              </w:rPr>
            </w:pPr>
            <w:r w:rsidRPr="002E1A03">
              <w:rPr>
                <w:rFonts w:ascii="標楷體" w:eastAsia="標楷體" w:hAnsi="標楷體" w:hint="eastAsia"/>
                <w:szCs w:val="24"/>
              </w:rPr>
              <w:t>修正部分文字。</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第十八條　縣有耕地租期不得逾六年，租期屆滿除依本辦法規定不再</w:t>
            </w:r>
            <w:proofErr w:type="gramStart"/>
            <w:r w:rsidRPr="002E1A03">
              <w:rPr>
                <w:rFonts w:ascii="標楷體" w:eastAsia="標楷體" w:hAnsi="標楷體" w:hint="eastAsia"/>
                <w:szCs w:val="24"/>
              </w:rPr>
              <w:t>續租外</w:t>
            </w:r>
            <w:proofErr w:type="gramEnd"/>
            <w:r w:rsidRPr="002E1A03">
              <w:rPr>
                <w:rFonts w:ascii="標楷體" w:eastAsia="標楷體" w:hAnsi="標楷體" w:hint="eastAsia"/>
                <w:szCs w:val="24"/>
              </w:rPr>
              <w:t>，承租人有意續租者，應於租期屆滿前三</w:t>
            </w:r>
            <w:proofErr w:type="gramStart"/>
            <w:r w:rsidRPr="002E1A03">
              <w:rPr>
                <w:rFonts w:ascii="標楷體" w:eastAsia="標楷體" w:hAnsi="標楷體" w:hint="eastAsia"/>
                <w:szCs w:val="24"/>
              </w:rPr>
              <w:t>個</w:t>
            </w:r>
            <w:proofErr w:type="gramEnd"/>
            <w:r w:rsidRPr="002E1A03">
              <w:rPr>
                <w:rFonts w:ascii="標楷體" w:eastAsia="標楷體" w:hAnsi="標楷體" w:hint="eastAsia"/>
                <w:szCs w:val="24"/>
              </w:rPr>
              <w:t>月內檢附下列</w:t>
            </w:r>
            <w:r w:rsidRPr="002E1A03">
              <w:rPr>
                <w:rFonts w:ascii="標楷體" w:eastAsia="標楷體" w:hAnsi="標楷體" w:hint="eastAsia"/>
                <w:szCs w:val="24"/>
              </w:rPr>
              <w:lastRenderedPageBreak/>
              <w:t>文件向本府申請</w:t>
            </w:r>
            <w:proofErr w:type="gramStart"/>
            <w:r w:rsidRPr="002E1A03">
              <w:rPr>
                <w:rFonts w:ascii="標楷體" w:eastAsia="標楷體" w:hAnsi="標楷體" w:hint="eastAsia"/>
                <w:szCs w:val="24"/>
              </w:rPr>
              <w:t>換約續租</w:t>
            </w:r>
            <w:proofErr w:type="gramEnd"/>
            <w:r w:rsidRPr="002E1A03">
              <w:rPr>
                <w:rFonts w:ascii="標楷體" w:eastAsia="標楷體" w:hAnsi="標楷體" w:hint="eastAsia"/>
                <w:szCs w:val="24"/>
              </w:rPr>
              <w:t>。</w:t>
            </w:r>
          </w:p>
          <w:p w:rsidR="003A1D44" w:rsidRPr="002E1A03" w:rsidRDefault="003A1D44" w:rsidP="002E1A03">
            <w:pPr>
              <w:pStyle w:val="a3"/>
              <w:numPr>
                <w:ilvl w:val="0"/>
                <w:numId w:val="6"/>
              </w:numPr>
              <w:ind w:leftChars="100" w:left="722" w:hanging="482"/>
              <w:rPr>
                <w:rFonts w:ascii="標楷體" w:eastAsia="標楷體" w:hAnsi="標楷體"/>
                <w:szCs w:val="24"/>
              </w:rPr>
            </w:pPr>
            <w:r w:rsidRPr="002E1A03">
              <w:rPr>
                <w:rFonts w:ascii="標楷體" w:eastAsia="標楷體" w:hAnsi="標楷體" w:hint="eastAsia"/>
                <w:szCs w:val="24"/>
              </w:rPr>
              <w:t>原租約。</w:t>
            </w:r>
          </w:p>
          <w:p w:rsidR="003A1D44" w:rsidRPr="002E1A03" w:rsidRDefault="003A1D44" w:rsidP="002E1A03">
            <w:pPr>
              <w:pStyle w:val="a3"/>
              <w:numPr>
                <w:ilvl w:val="0"/>
                <w:numId w:val="6"/>
              </w:numPr>
              <w:ind w:leftChars="100" w:left="722" w:hanging="482"/>
              <w:rPr>
                <w:rFonts w:ascii="標楷體" w:eastAsia="標楷體" w:hAnsi="標楷體"/>
                <w:szCs w:val="24"/>
              </w:rPr>
            </w:pPr>
            <w:r w:rsidRPr="002E1A03">
              <w:rPr>
                <w:rFonts w:ascii="標楷體" w:eastAsia="標楷體" w:hAnsi="標楷體" w:hint="eastAsia"/>
                <w:szCs w:val="24"/>
              </w:rPr>
              <w:t>身分證明文件。</w:t>
            </w:r>
          </w:p>
          <w:p w:rsidR="003A1D44" w:rsidRPr="002E1A03" w:rsidRDefault="003A1D44" w:rsidP="002E1A03">
            <w:pPr>
              <w:pStyle w:val="a3"/>
              <w:numPr>
                <w:ilvl w:val="0"/>
                <w:numId w:val="6"/>
              </w:numPr>
              <w:ind w:leftChars="100" w:left="722" w:hanging="482"/>
              <w:rPr>
                <w:rFonts w:ascii="標楷體" w:eastAsia="標楷體" w:hAnsi="標楷體"/>
                <w:szCs w:val="24"/>
              </w:rPr>
            </w:pPr>
            <w:r w:rsidRPr="002E1A03">
              <w:rPr>
                <w:rFonts w:ascii="標楷體" w:eastAsia="標楷體" w:hAnsi="標楷體" w:hint="eastAsia"/>
                <w:szCs w:val="24"/>
              </w:rPr>
              <w:t>依第七條訂有履約保證金已繳納之收據影本。</w:t>
            </w:r>
          </w:p>
          <w:p w:rsidR="003A1D44" w:rsidRPr="002E1A03" w:rsidRDefault="003A1D44" w:rsidP="002E1A03">
            <w:pPr>
              <w:pStyle w:val="a3"/>
              <w:numPr>
                <w:ilvl w:val="0"/>
                <w:numId w:val="6"/>
              </w:numPr>
              <w:ind w:leftChars="100" w:left="722" w:hanging="482"/>
              <w:rPr>
                <w:rFonts w:ascii="標楷體" w:eastAsia="標楷體" w:hAnsi="標楷體"/>
                <w:szCs w:val="24"/>
              </w:rPr>
            </w:pPr>
            <w:r w:rsidRPr="002E1A03">
              <w:rPr>
                <w:rFonts w:ascii="標楷體" w:eastAsia="標楷體" w:hAnsi="標楷體" w:hint="eastAsia"/>
                <w:szCs w:val="24"/>
              </w:rPr>
              <w:t>承租人確係耕作切結書，並經本府</w:t>
            </w:r>
            <w:proofErr w:type="gramStart"/>
            <w:r w:rsidRPr="002E1A03">
              <w:rPr>
                <w:rFonts w:ascii="標楷體" w:eastAsia="標楷體" w:hAnsi="標楷體" w:hint="eastAsia"/>
                <w:szCs w:val="24"/>
              </w:rPr>
              <w:t>勘</w:t>
            </w:r>
            <w:proofErr w:type="gramEnd"/>
            <w:r w:rsidRPr="002E1A03">
              <w:rPr>
                <w:rFonts w:ascii="標楷體" w:eastAsia="標楷體" w:hAnsi="標楷體" w:hint="eastAsia"/>
                <w:szCs w:val="24"/>
              </w:rPr>
              <w:t>核承租土地供耕作使用或與耕作不可分之設施面積達百分之七十以上。</w:t>
            </w:r>
          </w:p>
          <w:p w:rsidR="003A1D44" w:rsidRPr="002E1A03" w:rsidRDefault="003A1D44" w:rsidP="002E1A03">
            <w:pPr>
              <w:ind w:leftChars="100" w:left="240" w:firstLineChars="200" w:firstLine="480"/>
              <w:rPr>
                <w:rFonts w:ascii="標楷體" w:eastAsia="標楷體" w:hAnsi="標楷體"/>
                <w:color w:val="008000"/>
                <w:szCs w:val="24"/>
                <w:u w:val="single"/>
              </w:rPr>
            </w:pPr>
            <w:r w:rsidRPr="002E1A03">
              <w:rPr>
                <w:rFonts w:ascii="標楷體" w:eastAsia="標楷體" w:hAnsi="標楷體" w:hint="eastAsia"/>
                <w:szCs w:val="24"/>
                <w:u w:val="single"/>
              </w:rPr>
              <w:t>租期屆滿未申請續租者，其租賃關係於租期屆滿時消滅，不適用民法第四百五十一條及土地法第一百零九條、第一百十四條之規定。</w:t>
            </w:r>
          </w:p>
        </w:tc>
        <w:tc>
          <w:tcPr>
            <w:tcW w:w="1667"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第十八條　縣有耕地租期不得逾六年，租期屆滿除依本辦法規定不再</w:t>
            </w:r>
            <w:proofErr w:type="gramStart"/>
            <w:r w:rsidRPr="002E1A03">
              <w:rPr>
                <w:rFonts w:ascii="標楷體" w:eastAsia="標楷體" w:hAnsi="標楷體" w:hint="eastAsia"/>
                <w:szCs w:val="24"/>
              </w:rPr>
              <w:t>續租外</w:t>
            </w:r>
            <w:proofErr w:type="gramEnd"/>
            <w:r w:rsidRPr="002E1A03">
              <w:rPr>
                <w:rFonts w:ascii="標楷體" w:eastAsia="標楷體" w:hAnsi="標楷體" w:hint="eastAsia"/>
                <w:szCs w:val="24"/>
              </w:rPr>
              <w:t>，承租人有意續租者，應於租期屆滿前三</w:t>
            </w:r>
            <w:proofErr w:type="gramStart"/>
            <w:r w:rsidRPr="002E1A03">
              <w:rPr>
                <w:rFonts w:ascii="標楷體" w:eastAsia="標楷體" w:hAnsi="標楷體" w:hint="eastAsia"/>
                <w:szCs w:val="24"/>
              </w:rPr>
              <w:t>個</w:t>
            </w:r>
            <w:proofErr w:type="gramEnd"/>
            <w:r w:rsidRPr="002E1A03">
              <w:rPr>
                <w:rFonts w:ascii="標楷體" w:eastAsia="標楷體" w:hAnsi="標楷體" w:hint="eastAsia"/>
                <w:szCs w:val="24"/>
              </w:rPr>
              <w:t>月內檢附下列</w:t>
            </w:r>
            <w:r w:rsidRPr="002E1A03">
              <w:rPr>
                <w:rFonts w:ascii="標楷體" w:eastAsia="標楷體" w:hAnsi="標楷體" w:hint="eastAsia"/>
                <w:szCs w:val="24"/>
              </w:rPr>
              <w:lastRenderedPageBreak/>
              <w:t>文件向本府申請</w:t>
            </w:r>
            <w:proofErr w:type="gramStart"/>
            <w:r w:rsidRPr="002E1A03">
              <w:rPr>
                <w:rFonts w:ascii="標楷體" w:eastAsia="標楷體" w:hAnsi="標楷體" w:hint="eastAsia"/>
                <w:szCs w:val="24"/>
              </w:rPr>
              <w:t>換約續租</w:t>
            </w:r>
            <w:proofErr w:type="gramEnd"/>
            <w:r w:rsidRPr="002E1A03">
              <w:rPr>
                <w:rFonts w:ascii="標楷體" w:eastAsia="標楷體" w:hAnsi="標楷體" w:hint="eastAsia"/>
                <w:szCs w:val="24"/>
              </w:rPr>
              <w:t>。</w:t>
            </w:r>
          </w:p>
          <w:p w:rsidR="003A1D44" w:rsidRPr="002E1A03" w:rsidRDefault="003A1D44" w:rsidP="002E1A03">
            <w:pPr>
              <w:pStyle w:val="a3"/>
              <w:numPr>
                <w:ilvl w:val="0"/>
                <w:numId w:val="7"/>
              </w:numPr>
              <w:ind w:leftChars="100" w:left="722" w:hanging="482"/>
              <w:rPr>
                <w:rFonts w:ascii="標楷體" w:eastAsia="標楷體" w:hAnsi="標楷體"/>
                <w:szCs w:val="24"/>
              </w:rPr>
            </w:pPr>
            <w:r w:rsidRPr="002E1A03">
              <w:rPr>
                <w:rFonts w:ascii="標楷體" w:eastAsia="標楷體" w:hAnsi="標楷體" w:hint="eastAsia"/>
                <w:szCs w:val="24"/>
              </w:rPr>
              <w:t>原租約。</w:t>
            </w:r>
          </w:p>
          <w:p w:rsidR="003A1D44" w:rsidRPr="002E1A03" w:rsidRDefault="003A1D44" w:rsidP="002E1A03">
            <w:pPr>
              <w:pStyle w:val="a3"/>
              <w:numPr>
                <w:ilvl w:val="0"/>
                <w:numId w:val="7"/>
              </w:numPr>
              <w:ind w:leftChars="100" w:left="722" w:hanging="482"/>
              <w:rPr>
                <w:rFonts w:ascii="標楷體" w:eastAsia="標楷體" w:hAnsi="標楷體"/>
                <w:szCs w:val="24"/>
              </w:rPr>
            </w:pPr>
            <w:r w:rsidRPr="002E1A03">
              <w:rPr>
                <w:rFonts w:ascii="標楷體" w:eastAsia="標楷體" w:hAnsi="標楷體" w:hint="eastAsia"/>
                <w:szCs w:val="24"/>
              </w:rPr>
              <w:t>身分證明文件。</w:t>
            </w:r>
          </w:p>
          <w:p w:rsidR="003A1D44" w:rsidRPr="002E1A03" w:rsidRDefault="003A1D44" w:rsidP="002E1A03">
            <w:pPr>
              <w:pStyle w:val="a3"/>
              <w:numPr>
                <w:ilvl w:val="0"/>
                <w:numId w:val="7"/>
              </w:numPr>
              <w:ind w:leftChars="100" w:left="722" w:hanging="482"/>
              <w:rPr>
                <w:rFonts w:ascii="標楷體" w:eastAsia="標楷體" w:hAnsi="標楷體"/>
                <w:szCs w:val="24"/>
              </w:rPr>
            </w:pPr>
            <w:r w:rsidRPr="002E1A03">
              <w:rPr>
                <w:rFonts w:ascii="標楷體" w:eastAsia="標楷體" w:hAnsi="標楷體" w:hint="eastAsia"/>
                <w:szCs w:val="24"/>
              </w:rPr>
              <w:t>依第七條訂有履約保證金已繳納之收據影本。</w:t>
            </w:r>
          </w:p>
          <w:p w:rsidR="003A1D44" w:rsidRPr="002E1A03" w:rsidRDefault="003A1D44" w:rsidP="002E1A03">
            <w:pPr>
              <w:pStyle w:val="a3"/>
              <w:numPr>
                <w:ilvl w:val="0"/>
                <w:numId w:val="7"/>
              </w:numPr>
              <w:ind w:leftChars="100" w:left="722" w:hanging="482"/>
              <w:rPr>
                <w:rFonts w:ascii="標楷體" w:eastAsia="標楷體" w:hAnsi="標楷體"/>
                <w:szCs w:val="24"/>
              </w:rPr>
            </w:pPr>
            <w:r w:rsidRPr="002E1A03">
              <w:rPr>
                <w:rFonts w:ascii="標楷體" w:eastAsia="標楷體" w:hAnsi="標楷體" w:hint="eastAsia"/>
                <w:szCs w:val="24"/>
              </w:rPr>
              <w:t>承租人確係耕作切結書，並經本府</w:t>
            </w:r>
            <w:proofErr w:type="gramStart"/>
            <w:r w:rsidRPr="002E1A03">
              <w:rPr>
                <w:rFonts w:ascii="標楷體" w:eastAsia="標楷體" w:hAnsi="標楷體" w:hint="eastAsia"/>
                <w:szCs w:val="24"/>
              </w:rPr>
              <w:t>勘</w:t>
            </w:r>
            <w:proofErr w:type="gramEnd"/>
            <w:r w:rsidRPr="002E1A03">
              <w:rPr>
                <w:rFonts w:ascii="標楷體" w:eastAsia="標楷體" w:hAnsi="標楷體" w:hint="eastAsia"/>
                <w:szCs w:val="24"/>
              </w:rPr>
              <w:t>核承租土地供耕作使用或與耕作不可分之設施面積達百分之七十以上。</w:t>
            </w:r>
          </w:p>
          <w:p w:rsidR="003A1D44" w:rsidRPr="002E1A03" w:rsidRDefault="003A1D44" w:rsidP="002E1A03">
            <w:pPr>
              <w:jc w:val="both"/>
              <w:rPr>
                <w:rFonts w:ascii="標楷體" w:eastAsia="標楷體" w:hAnsi="標楷體" w:cs="Times New Roman"/>
                <w:szCs w:val="24"/>
              </w:rPr>
            </w:pPr>
          </w:p>
        </w:tc>
        <w:tc>
          <w:tcPr>
            <w:tcW w:w="1667" w:type="pct"/>
          </w:tcPr>
          <w:p w:rsidR="003A1D44" w:rsidRPr="002E1A03" w:rsidRDefault="003A1D44" w:rsidP="002A1E78">
            <w:pPr>
              <w:jc w:val="both"/>
              <w:rPr>
                <w:rFonts w:ascii="標楷體" w:eastAsia="標楷體" w:hAnsi="標楷體" w:cs="Times New Roman"/>
                <w:szCs w:val="24"/>
              </w:rPr>
            </w:pPr>
            <w:r w:rsidRPr="002E1A03">
              <w:rPr>
                <w:rFonts w:ascii="標楷體" w:eastAsia="標楷體" w:hAnsi="標楷體" w:cs="Times New Roman" w:hint="eastAsia"/>
                <w:szCs w:val="24"/>
              </w:rPr>
              <w:lastRenderedPageBreak/>
              <w:t>新增第二項</w:t>
            </w:r>
            <w:r w:rsidR="00497AF4" w:rsidRPr="00497AF4">
              <w:rPr>
                <w:rFonts w:ascii="標楷體" w:eastAsia="標楷體" w:hAnsi="標楷體" w:cs="Times New Roman" w:hint="eastAsia"/>
                <w:szCs w:val="24"/>
              </w:rPr>
              <w:t>有關租期屆滿未申請續租者，</w:t>
            </w:r>
            <w:r w:rsidR="002A1E78">
              <w:rPr>
                <w:rFonts w:ascii="標楷體" w:eastAsia="標楷體" w:hAnsi="標楷體" w:cs="Times New Roman" w:hint="eastAsia"/>
                <w:szCs w:val="24"/>
              </w:rPr>
              <w:t>為避免</w:t>
            </w:r>
            <w:r w:rsidR="002A1E78">
              <w:rPr>
                <w:rFonts w:ascii="標楷體" w:eastAsia="標楷體" w:hAnsi="標楷體" w:hint="eastAsia"/>
                <w:szCs w:val="24"/>
              </w:rPr>
              <w:t>形成不定期租約，排除民法及土地法有關</w:t>
            </w:r>
            <w:r w:rsidR="002A1E78" w:rsidRPr="002A1E78">
              <w:rPr>
                <w:rFonts w:ascii="標楷體" w:eastAsia="標楷體" w:hAnsi="標楷體" w:hint="eastAsia"/>
                <w:szCs w:val="24"/>
              </w:rPr>
              <w:t>不定期契約</w:t>
            </w:r>
            <w:r w:rsidR="002A1E78">
              <w:rPr>
                <w:rFonts w:ascii="標楷體" w:eastAsia="標楷體" w:hAnsi="標楷體" w:hint="eastAsia"/>
                <w:szCs w:val="24"/>
              </w:rPr>
              <w:t>規定之適用。</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第十九條 租賃關係</w:t>
            </w:r>
            <w:r w:rsidRPr="009825EB">
              <w:rPr>
                <w:rFonts w:ascii="標楷體" w:eastAsia="標楷體" w:hAnsi="標楷體" w:hint="eastAsia"/>
                <w:szCs w:val="24"/>
                <w:u w:val="single"/>
              </w:rPr>
              <w:t>存續</w:t>
            </w:r>
            <w:proofErr w:type="gramStart"/>
            <w:r w:rsidRPr="002E1A03">
              <w:rPr>
                <w:rFonts w:ascii="標楷體" w:eastAsia="標楷體" w:hAnsi="標楷體" w:hint="eastAsia"/>
                <w:szCs w:val="24"/>
              </w:rPr>
              <w:t>期間，</w:t>
            </w:r>
            <w:proofErr w:type="gramEnd"/>
            <w:r w:rsidRPr="002E1A03">
              <w:rPr>
                <w:rFonts w:ascii="標楷體" w:eastAsia="標楷體" w:hAnsi="標楷體" w:hint="eastAsia"/>
                <w:szCs w:val="24"/>
              </w:rPr>
              <w:t>承租人死亡，繼承人應於繼承</w:t>
            </w:r>
            <w:r w:rsidRPr="009825EB">
              <w:rPr>
                <w:rFonts w:ascii="標楷體" w:eastAsia="標楷體" w:hAnsi="標楷體" w:hint="eastAsia"/>
                <w:szCs w:val="24"/>
                <w:u w:val="single"/>
              </w:rPr>
              <w:t>發生</w:t>
            </w:r>
            <w:r w:rsidRPr="002E1A03">
              <w:rPr>
                <w:rFonts w:ascii="標楷體" w:eastAsia="標楷體" w:hAnsi="標楷體" w:hint="eastAsia"/>
                <w:szCs w:val="24"/>
              </w:rPr>
              <w:t>之日起六個月內</w:t>
            </w:r>
            <w:r w:rsidRPr="002E1A03">
              <w:rPr>
                <w:rFonts w:ascii="標楷體" w:eastAsia="標楷體" w:hAnsi="標楷體" w:hint="eastAsia"/>
                <w:szCs w:val="24"/>
                <w:u w:val="single"/>
              </w:rPr>
              <w:t>向主管機關</w:t>
            </w:r>
            <w:r w:rsidRPr="002E1A03">
              <w:rPr>
                <w:rFonts w:ascii="標楷體" w:eastAsia="標楷體" w:hAnsi="標楷體" w:hint="eastAsia"/>
                <w:szCs w:val="24"/>
              </w:rPr>
              <w:t>申請繼承承租。</w:t>
            </w:r>
            <w:r w:rsidRPr="002E1A03">
              <w:rPr>
                <w:rFonts w:ascii="標楷體" w:eastAsia="標楷體" w:hAnsi="標楷體" w:hint="eastAsia"/>
                <w:szCs w:val="24"/>
                <w:u w:val="single"/>
              </w:rPr>
              <w:t>但所餘租期未滿六個月者，應於租期屆滿前提出申請。</w:t>
            </w:r>
          </w:p>
        </w:tc>
        <w:tc>
          <w:tcPr>
            <w:tcW w:w="1667"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第十九條　租賃關係</w:t>
            </w:r>
            <w:proofErr w:type="gramStart"/>
            <w:r w:rsidRPr="002E1A03">
              <w:rPr>
                <w:rFonts w:ascii="標楷體" w:eastAsia="標楷體" w:hAnsi="標楷體" w:hint="eastAsia"/>
                <w:szCs w:val="24"/>
              </w:rPr>
              <w:t>期間，</w:t>
            </w:r>
            <w:proofErr w:type="gramEnd"/>
            <w:r w:rsidRPr="002E1A03">
              <w:rPr>
                <w:rFonts w:ascii="標楷體" w:eastAsia="標楷體" w:hAnsi="標楷體" w:hint="eastAsia"/>
                <w:szCs w:val="24"/>
              </w:rPr>
              <w:t>承租人死亡，繼承人應於繼承</w:t>
            </w:r>
            <w:r w:rsidRPr="009825EB">
              <w:rPr>
                <w:rFonts w:ascii="標楷體" w:eastAsia="標楷體" w:hAnsi="標楷體" w:hint="eastAsia"/>
                <w:szCs w:val="24"/>
                <w:u w:val="single"/>
              </w:rPr>
              <w:t>開始</w:t>
            </w:r>
            <w:r w:rsidRPr="002E1A03">
              <w:rPr>
                <w:rFonts w:ascii="標楷體" w:eastAsia="標楷體" w:hAnsi="標楷體" w:hint="eastAsia"/>
                <w:szCs w:val="24"/>
              </w:rPr>
              <w:t>之日起六個月內</w:t>
            </w:r>
            <w:r w:rsidRPr="002E1A03">
              <w:rPr>
                <w:rFonts w:ascii="標楷體" w:eastAsia="標楷體" w:hAnsi="標楷體" w:hint="eastAsia"/>
                <w:szCs w:val="24"/>
                <w:u w:val="single"/>
              </w:rPr>
              <w:t>填具申請書，並檢附下列文件</w:t>
            </w:r>
            <w:r w:rsidRPr="002E1A03">
              <w:rPr>
                <w:rFonts w:ascii="標楷體" w:eastAsia="標楷體" w:hAnsi="標楷體" w:hint="eastAsia"/>
                <w:szCs w:val="24"/>
              </w:rPr>
              <w:t>申請繼承承租換約</w:t>
            </w:r>
            <w:r w:rsidRPr="002E1A03">
              <w:rPr>
                <w:rFonts w:ascii="標楷體" w:eastAsia="標楷體" w:hAnsi="標楷體"/>
                <w:szCs w:val="24"/>
              </w:rPr>
              <w:t>：</w:t>
            </w:r>
          </w:p>
          <w:p w:rsidR="003A1D44" w:rsidRPr="002E1A03" w:rsidRDefault="003A1D44" w:rsidP="002E1A03">
            <w:pPr>
              <w:pStyle w:val="a3"/>
              <w:numPr>
                <w:ilvl w:val="0"/>
                <w:numId w:val="8"/>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原租約。</w:t>
            </w:r>
          </w:p>
          <w:p w:rsidR="003A1D44" w:rsidRPr="002E1A03" w:rsidRDefault="003A1D44" w:rsidP="002E1A03">
            <w:pPr>
              <w:pStyle w:val="a3"/>
              <w:numPr>
                <w:ilvl w:val="0"/>
                <w:numId w:val="8"/>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被繼承人死亡時之戶籍謄本。</w:t>
            </w:r>
          </w:p>
          <w:p w:rsidR="003A1D44" w:rsidRPr="002E1A03" w:rsidRDefault="003A1D44" w:rsidP="002E1A03">
            <w:pPr>
              <w:pStyle w:val="a3"/>
              <w:numPr>
                <w:ilvl w:val="0"/>
                <w:numId w:val="8"/>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繼承人現在之戶籍謄本。</w:t>
            </w:r>
          </w:p>
          <w:p w:rsidR="003A1D44" w:rsidRPr="002E1A03" w:rsidRDefault="003A1D44" w:rsidP="002E1A03">
            <w:pPr>
              <w:pStyle w:val="a3"/>
              <w:numPr>
                <w:ilvl w:val="0"/>
                <w:numId w:val="8"/>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繼承系統表。</w:t>
            </w:r>
          </w:p>
          <w:p w:rsidR="003A1D44" w:rsidRPr="002E1A03" w:rsidRDefault="003A1D44" w:rsidP="002E1A03">
            <w:pPr>
              <w:pStyle w:val="a3"/>
              <w:numPr>
                <w:ilvl w:val="0"/>
                <w:numId w:val="8"/>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繼承人現在自任耕作之切結書。</w:t>
            </w:r>
          </w:p>
          <w:p w:rsidR="003A1D44" w:rsidRPr="002E1A03" w:rsidRDefault="003A1D44" w:rsidP="002E1A03">
            <w:pPr>
              <w:pStyle w:val="a3"/>
              <w:numPr>
                <w:ilvl w:val="0"/>
                <w:numId w:val="8"/>
              </w:numPr>
              <w:ind w:leftChars="100" w:left="722" w:hanging="482"/>
              <w:rPr>
                <w:rFonts w:ascii="標楷體" w:eastAsia="標楷體" w:hAnsi="標楷體"/>
                <w:szCs w:val="24"/>
              </w:rPr>
            </w:pPr>
            <w:r w:rsidRPr="002E1A03">
              <w:rPr>
                <w:rFonts w:ascii="標楷體" w:eastAsia="標楷體" w:hAnsi="標楷體" w:hint="eastAsia"/>
                <w:szCs w:val="24"/>
                <w:u w:val="single"/>
              </w:rPr>
              <w:t>分割遺產者，分割協議書及印鑑證明書。</w:t>
            </w:r>
          </w:p>
        </w:tc>
        <w:tc>
          <w:tcPr>
            <w:tcW w:w="1667" w:type="pct"/>
          </w:tcPr>
          <w:p w:rsidR="003A1D44" w:rsidRPr="002E1A03" w:rsidRDefault="003A1D44" w:rsidP="00280D26">
            <w:pPr>
              <w:jc w:val="both"/>
              <w:rPr>
                <w:rFonts w:ascii="標楷體" w:eastAsia="標楷體" w:hAnsi="標楷體" w:cs="Times New Roman"/>
                <w:szCs w:val="24"/>
              </w:rPr>
            </w:pPr>
            <w:r w:rsidRPr="002E1A03">
              <w:rPr>
                <w:rFonts w:ascii="標楷體" w:eastAsia="標楷體" w:hAnsi="標楷體" w:hint="eastAsia"/>
                <w:szCs w:val="24"/>
              </w:rPr>
              <w:t>配合內政部廢除印鑑證明制度，</w:t>
            </w:r>
            <w:r w:rsidR="00280D26">
              <w:rPr>
                <w:rFonts w:ascii="標楷體" w:eastAsia="標楷體" w:hAnsi="標楷體" w:hint="eastAsia"/>
                <w:szCs w:val="24"/>
              </w:rPr>
              <w:t>增訂</w:t>
            </w:r>
            <w:r w:rsidR="00280D26" w:rsidRPr="00280D26">
              <w:rPr>
                <w:rFonts w:ascii="標楷體" w:eastAsia="標楷體" w:hAnsi="標楷體" w:hint="eastAsia"/>
                <w:szCs w:val="24"/>
              </w:rPr>
              <w:t>印鑑證明之</w:t>
            </w:r>
            <w:r w:rsidR="00280D26">
              <w:rPr>
                <w:rFonts w:ascii="標楷體" w:eastAsia="標楷體" w:hAnsi="標楷體" w:hint="eastAsia"/>
                <w:szCs w:val="24"/>
              </w:rPr>
              <w:t>替代文件，為免條文冗長，</w:t>
            </w:r>
            <w:r w:rsidR="00280D26" w:rsidRPr="002E1A03">
              <w:rPr>
                <w:rFonts w:ascii="標楷體" w:eastAsia="標楷體" w:hAnsi="標楷體" w:hint="eastAsia"/>
                <w:szCs w:val="24"/>
              </w:rPr>
              <w:t>刪除應檢附文件</w:t>
            </w:r>
            <w:r w:rsidR="00280D26">
              <w:rPr>
                <w:rFonts w:ascii="標楷體" w:eastAsia="標楷體" w:hAnsi="標楷體" w:hint="eastAsia"/>
                <w:szCs w:val="24"/>
              </w:rPr>
              <w:t>將其詳列於繼承承租</w:t>
            </w:r>
            <w:r w:rsidR="00280D26" w:rsidRPr="00280D26">
              <w:rPr>
                <w:rFonts w:ascii="標楷體" w:eastAsia="標楷體" w:hAnsi="標楷體" w:hint="eastAsia"/>
                <w:szCs w:val="24"/>
              </w:rPr>
              <w:t>申請書</w:t>
            </w:r>
            <w:r w:rsidR="00280D26">
              <w:rPr>
                <w:rFonts w:ascii="標楷體" w:eastAsia="標楷體" w:hAnsi="標楷體" w:hint="eastAsia"/>
                <w:szCs w:val="24"/>
              </w:rPr>
              <w:t>，</w:t>
            </w:r>
            <w:r w:rsidRPr="002E1A03">
              <w:rPr>
                <w:rFonts w:ascii="標楷體" w:eastAsia="標楷體" w:hAnsi="標楷體" w:hint="eastAsia"/>
                <w:szCs w:val="24"/>
              </w:rPr>
              <w:t>並修正部分文字。</w:t>
            </w:r>
          </w:p>
        </w:tc>
      </w:tr>
      <w:tr w:rsidR="003A1D44" w:rsidRPr="002E1A03" w:rsidTr="009F0540">
        <w:tc>
          <w:tcPr>
            <w:tcW w:w="1666" w:type="pct"/>
          </w:tcPr>
          <w:p w:rsidR="00C90009" w:rsidRDefault="003A1D44" w:rsidP="00C90009">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第二十條　縣有耕地放</w:t>
            </w:r>
            <w:r w:rsidRPr="002E1A03">
              <w:rPr>
                <w:rFonts w:ascii="標楷體" w:eastAsia="標楷體" w:hAnsi="標楷體" w:hint="eastAsia"/>
                <w:szCs w:val="24"/>
                <w:lang w:eastAsia="zh-HK"/>
              </w:rPr>
              <w:t>租</w:t>
            </w:r>
            <w:r w:rsidRPr="002E1A03">
              <w:rPr>
                <w:rFonts w:ascii="標楷體" w:eastAsia="標楷體" w:hAnsi="標楷體" w:hint="eastAsia"/>
                <w:szCs w:val="24"/>
              </w:rPr>
              <w:t>之</w:t>
            </w:r>
            <w:r w:rsidRPr="002E1A03">
              <w:rPr>
                <w:rFonts w:ascii="標楷體" w:eastAsia="標楷體" w:hAnsi="標楷體" w:hint="eastAsia"/>
                <w:szCs w:val="24"/>
                <w:lang w:eastAsia="zh-HK"/>
              </w:rPr>
              <w:t>年租</w:t>
            </w:r>
            <w:r w:rsidRPr="002E1A03">
              <w:rPr>
                <w:rFonts w:ascii="標楷體" w:eastAsia="標楷體" w:hAnsi="標楷體" w:hint="eastAsia"/>
                <w:szCs w:val="24"/>
              </w:rPr>
              <w:t>金，</w:t>
            </w:r>
            <w:r w:rsidRPr="002E1A03">
              <w:rPr>
                <w:rFonts w:ascii="標楷體" w:eastAsia="標楷體" w:hAnsi="標楷體" w:hint="eastAsia"/>
                <w:szCs w:val="24"/>
                <w:u w:val="single"/>
              </w:rPr>
              <w:t>按當期公告地價百分之二計收</w:t>
            </w:r>
            <w:r w:rsidRPr="002E1A03">
              <w:rPr>
                <w:rFonts w:ascii="標楷體" w:eastAsia="標楷體" w:hAnsi="標楷體" w:hint="eastAsia"/>
                <w:szCs w:val="24"/>
              </w:rPr>
              <w:t>。但租約適用耕地三七五減租條例者，從其規定</w:t>
            </w:r>
            <w:r w:rsidR="00B76A88">
              <w:rPr>
                <w:rFonts w:ascii="標楷體" w:eastAsia="標楷體" w:hAnsi="標楷體" w:hint="eastAsia"/>
                <w:szCs w:val="24"/>
              </w:rPr>
              <w:t>。</w:t>
            </w:r>
          </w:p>
          <w:p w:rsidR="003A1D44" w:rsidRPr="002E1A03" w:rsidRDefault="00B76A88" w:rsidP="00C90009">
            <w:pPr>
              <w:ind w:leftChars="100" w:left="240" w:firstLineChars="200" w:firstLine="480"/>
              <w:rPr>
                <w:rFonts w:ascii="標楷體" w:eastAsia="標楷體" w:hAnsi="標楷體"/>
                <w:szCs w:val="24"/>
              </w:rPr>
            </w:pPr>
            <w:r w:rsidRPr="00B76A88">
              <w:rPr>
                <w:rFonts w:ascii="標楷體" w:eastAsia="標楷體" w:hAnsi="標楷體" w:hint="eastAsia"/>
                <w:szCs w:val="24"/>
                <w:u w:val="single"/>
              </w:rPr>
              <w:t>本辦法修正施行前已簽訂之租約，從其租約</w:t>
            </w:r>
            <w:r w:rsidR="00C90009">
              <w:rPr>
                <w:rFonts w:ascii="標楷體" w:eastAsia="標楷體" w:hAnsi="標楷體" w:hint="eastAsia"/>
                <w:szCs w:val="24"/>
                <w:u w:val="single"/>
              </w:rPr>
              <w:t>約定之年租金收取至租期屆滿</w:t>
            </w:r>
            <w:r w:rsidRPr="00B76A88">
              <w:rPr>
                <w:rFonts w:ascii="標楷體" w:eastAsia="標楷體" w:hAnsi="標楷體" w:hint="eastAsia"/>
                <w:szCs w:val="24"/>
                <w:u w:val="single"/>
              </w:rPr>
              <w:t>；修正施行後申請續</w:t>
            </w:r>
            <w:proofErr w:type="gramStart"/>
            <w:r w:rsidR="00C90009">
              <w:rPr>
                <w:rFonts w:ascii="標楷體" w:eastAsia="標楷體" w:hAnsi="標楷體" w:hint="eastAsia"/>
                <w:szCs w:val="24"/>
                <w:u w:val="single"/>
              </w:rPr>
              <w:t>租換</w:t>
            </w:r>
            <w:r w:rsidRPr="00B76A88">
              <w:rPr>
                <w:rFonts w:ascii="標楷體" w:eastAsia="標楷體" w:hAnsi="標楷體" w:hint="eastAsia"/>
                <w:szCs w:val="24"/>
                <w:u w:val="single"/>
              </w:rPr>
              <w:t>約者</w:t>
            </w:r>
            <w:proofErr w:type="gramEnd"/>
            <w:r w:rsidRPr="00B76A88">
              <w:rPr>
                <w:rFonts w:ascii="標楷體" w:eastAsia="標楷體" w:hAnsi="標楷體" w:hint="eastAsia"/>
                <w:szCs w:val="24"/>
                <w:u w:val="single"/>
              </w:rPr>
              <w:t>，依修正後之規定辦理</w:t>
            </w:r>
            <w:r w:rsidR="003A1D44" w:rsidRPr="00B76A88">
              <w:rPr>
                <w:rFonts w:ascii="標楷體" w:eastAsia="標楷體" w:hAnsi="標楷體" w:hint="eastAsia"/>
                <w:szCs w:val="24"/>
                <w:u w:val="single"/>
              </w:rPr>
              <w:t>。</w:t>
            </w:r>
          </w:p>
        </w:tc>
        <w:tc>
          <w:tcPr>
            <w:tcW w:w="1667" w:type="pct"/>
          </w:tcPr>
          <w:p w:rsidR="003A1D44" w:rsidRPr="002E1A03" w:rsidRDefault="003A1D44" w:rsidP="002E1A03">
            <w:pPr>
              <w:ind w:left="240" w:hangingChars="100" w:hanging="240"/>
              <w:jc w:val="both"/>
              <w:rPr>
                <w:rFonts w:ascii="標楷體" w:eastAsia="標楷體" w:hAnsi="標楷體"/>
                <w:szCs w:val="24"/>
                <w:u w:val="single"/>
              </w:rPr>
            </w:pPr>
            <w:r w:rsidRPr="002E1A03">
              <w:rPr>
                <w:rFonts w:ascii="標楷體" w:eastAsia="標楷體" w:hAnsi="標楷體" w:hint="eastAsia"/>
                <w:szCs w:val="24"/>
              </w:rPr>
              <w:t>第二十條　縣有耕地放</w:t>
            </w:r>
            <w:r w:rsidRPr="002E1A03">
              <w:rPr>
                <w:rFonts w:ascii="標楷體" w:eastAsia="標楷體" w:hAnsi="標楷體" w:hint="eastAsia"/>
                <w:szCs w:val="24"/>
                <w:lang w:eastAsia="zh-HK"/>
              </w:rPr>
              <w:t>租</w:t>
            </w:r>
            <w:r w:rsidRPr="002E1A03">
              <w:rPr>
                <w:rFonts w:ascii="標楷體" w:eastAsia="標楷體" w:hAnsi="標楷體" w:hint="eastAsia"/>
                <w:szCs w:val="24"/>
              </w:rPr>
              <w:t>之</w:t>
            </w:r>
            <w:r w:rsidRPr="002E1A03">
              <w:rPr>
                <w:rFonts w:ascii="標楷體" w:eastAsia="標楷體" w:hAnsi="標楷體" w:hint="eastAsia"/>
                <w:szCs w:val="24"/>
                <w:lang w:eastAsia="zh-HK"/>
              </w:rPr>
              <w:t>年租</w:t>
            </w:r>
            <w:r w:rsidRPr="002E1A03">
              <w:rPr>
                <w:rFonts w:ascii="標楷體" w:eastAsia="標楷體" w:hAnsi="標楷體" w:hint="eastAsia"/>
                <w:szCs w:val="24"/>
              </w:rPr>
              <w:t>金，</w:t>
            </w:r>
            <w:r w:rsidRPr="002E1A03">
              <w:rPr>
                <w:rFonts w:ascii="標楷體" w:eastAsia="標楷體" w:hAnsi="標楷體" w:hint="eastAsia"/>
                <w:szCs w:val="24"/>
                <w:u w:val="single"/>
              </w:rPr>
              <w:t>以甘藷全年收穫總量千分之二百計收，其收獲總量按下列方式計算：</w:t>
            </w:r>
          </w:p>
          <w:p w:rsidR="003A1D44" w:rsidRPr="002E1A03" w:rsidRDefault="003A1D44" w:rsidP="002E1A03">
            <w:pPr>
              <w:pStyle w:val="a3"/>
              <w:numPr>
                <w:ilvl w:val="0"/>
                <w:numId w:val="10"/>
              </w:numPr>
              <w:ind w:leftChars="100" w:left="722" w:hanging="482"/>
              <w:rPr>
                <w:rFonts w:ascii="標楷體" w:eastAsia="標楷體" w:hAnsi="標楷體"/>
                <w:szCs w:val="24"/>
                <w:u w:val="single"/>
              </w:rPr>
            </w:pPr>
            <w:r w:rsidRPr="002E1A03">
              <w:rPr>
                <w:rFonts w:ascii="標楷體" w:eastAsia="標楷體" w:hAnsi="標楷體" w:hint="eastAsia"/>
                <w:szCs w:val="24"/>
                <w:u w:val="single"/>
              </w:rPr>
              <w:t>土地登記簿最後載之地目</w:t>
            </w:r>
            <w:proofErr w:type="gramStart"/>
            <w:r w:rsidRPr="002E1A03">
              <w:rPr>
                <w:rFonts w:ascii="標楷體" w:eastAsia="標楷體" w:hAnsi="標楷體" w:hint="eastAsia"/>
                <w:szCs w:val="24"/>
                <w:u w:val="single"/>
              </w:rPr>
              <w:t>為旱者</w:t>
            </w:r>
            <w:proofErr w:type="gramEnd"/>
            <w:r w:rsidRPr="002E1A03">
              <w:rPr>
                <w:rFonts w:ascii="標楷體" w:eastAsia="標楷體" w:hAnsi="標楷體" w:hint="eastAsia"/>
                <w:szCs w:val="24"/>
                <w:u w:val="single"/>
              </w:rPr>
              <w:t>，以甘藷之</w:t>
            </w:r>
            <w:proofErr w:type="gramStart"/>
            <w:r w:rsidRPr="002E1A03">
              <w:rPr>
                <w:rFonts w:ascii="標楷體" w:eastAsia="標楷體" w:hAnsi="標楷體" w:hint="eastAsia"/>
                <w:szCs w:val="24"/>
                <w:u w:val="single"/>
              </w:rPr>
              <w:t>價格計租</w:t>
            </w:r>
            <w:proofErr w:type="gramEnd"/>
            <w:r w:rsidRPr="002E1A03">
              <w:rPr>
                <w:rFonts w:ascii="標楷體" w:eastAsia="標楷體" w:hAnsi="標楷體" w:hint="eastAsia"/>
                <w:szCs w:val="24"/>
                <w:u w:val="single"/>
              </w:rPr>
              <w:t>。其收穫總量，有</w:t>
            </w:r>
            <w:proofErr w:type="gramStart"/>
            <w:r w:rsidRPr="002E1A03">
              <w:rPr>
                <w:rFonts w:ascii="標楷體" w:eastAsia="標楷體" w:hAnsi="標楷體" w:hint="eastAsia"/>
                <w:szCs w:val="24"/>
                <w:u w:val="single"/>
              </w:rPr>
              <w:t>等則者</w:t>
            </w:r>
            <w:proofErr w:type="gramEnd"/>
            <w:r w:rsidRPr="002E1A03">
              <w:rPr>
                <w:rFonts w:ascii="標楷體" w:eastAsia="標楷體" w:hAnsi="標楷體" w:hint="eastAsia"/>
                <w:szCs w:val="24"/>
                <w:u w:val="single"/>
              </w:rPr>
              <w:t>，依等則；</w:t>
            </w:r>
            <w:proofErr w:type="gramStart"/>
            <w:r w:rsidRPr="002E1A03">
              <w:rPr>
                <w:rFonts w:ascii="標楷體" w:eastAsia="標楷體" w:hAnsi="標楷體" w:hint="eastAsia"/>
                <w:szCs w:val="24"/>
                <w:u w:val="single"/>
              </w:rPr>
              <w:t>無等則者</w:t>
            </w:r>
            <w:proofErr w:type="gramEnd"/>
            <w:r w:rsidRPr="002E1A03">
              <w:rPr>
                <w:rFonts w:ascii="標楷體" w:eastAsia="標楷體" w:hAnsi="標楷體" w:hint="eastAsia"/>
                <w:szCs w:val="24"/>
                <w:u w:val="single"/>
              </w:rPr>
              <w:t>，以該地目中間等則計算。</w:t>
            </w:r>
          </w:p>
          <w:p w:rsidR="003A1D44" w:rsidRPr="002E1A03" w:rsidRDefault="003A1D44" w:rsidP="002E1A03">
            <w:pPr>
              <w:pStyle w:val="a3"/>
              <w:numPr>
                <w:ilvl w:val="0"/>
                <w:numId w:val="10"/>
              </w:numPr>
              <w:ind w:leftChars="100" w:left="722" w:hanging="482"/>
              <w:rPr>
                <w:rFonts w:ascii="標楷體" w:eastAsia="標楷體" w:hAnsi="標楷體"/>
                <w:szCs w:val="24"/>
              </w:rPr>
            </w:pPr>
            <w:r w:rsidRPr="002E1A03">
              <w:rPr>
                <w:rFonts w:ascii="標楷體" w:eastAsia="標楷體" w:hAnsi="標楷體" w:hint="eastAsia"/>
                <w:szCs w:val="24"/>
                <w:u w:val="single"/>
              </w:rPr>
              <w:t>土地登記簿最後記載之地</w:t>
            </w:r>
            <w:proofErr w:type="gramStart"/>
            <w:r w:rsidRPr="002E1A03">
              <w:rPr>
                <w:rFonts w:ascii="標楷體" w:eastAsia="標楷體" w:hAnsi="標楷體" w:hint="eastAsia"/>
                <w:szCs w:val="24"/>
                <w:u w:val="single"/>
              </w:rPr>
              <w:t>目非為旱或</w:t>
            </w:r>
            <w:proofErr w:type="gramEnd"/>
            <w:r w:rsidRPr="002E1A03">
              <w:rPr>
                <w:rFonts w:ascii="標楷體" w:eastAsia="標楷體" w:hAnsi="標楷體" w:hint="eastAsia"/>
                <w:szCs w:val="24"/>
                <w:u w:val="single"/>
              </w:rPr>
              <w:t>無地目之記載者，比照旱地目</w:t>
            </w:r>
            <w:proofErr w:type="gramStart"/>
            <w:r w:rsidRPr="002E1A03">
              <w:rPr>
                <w:rFonts w:ascii="標楷體" w:eastAsia="標楷體" w:hAnsi="標楷體" w:hint="eastAsia"/>
                <w:szCs w:val="24"/>
                <w:u w:val="single"/>
              </w:rPr>
              <w:t>無等則者之計租</w:t>
            </w:r>
            <w:proofErr w:type="gramEnd"/>
            <w:r w:rsidRPr="002E1A03">
              <w:rPr>
                <w:rFonts w:ascii="標楷體" w:eastAsia="標楷體" w:hAnsi="標楷體" w:hint="eastAsia"/>
                <w:szCs w:val="24"/>
                <w:u w:val="single"/>
              </w:rPr>
              <w:t>方式。</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u w:val="single"/>
              </w:rPr>
              <w:t>前項等則依澎湖縣縣有耕地放租等</w:t>
            </w:r>
            <w:proofErr w:type="gramStart"/>
            <w:r w:rsidRPr="002E1A03">
              <w:rPr>
                <w:rFonts w:ascii="標楷體" w:eastAsia="標楷體" w:hAnsi="標楷體" w:hint="eastAsia"/>
                <w:szCs w:val="24"/>
                <w:u w:val="single"/>
              </w:rPr>
              <w:t>則地目表</w:t>
            </w:r>
            <w:proofErr w:type="gramEnd"/>
            <w:r w:rsidRPr="002E1A03">
              <w:rPr>
                <w:rFonts w:ascii="標楷體" w:eastAsia="標楷體" w:hAnsi="標楷體" w:hint="eastAsia"/>
                <w:szCs w:val="24"/>
                <w:u w:val="single"/>
              </w:rPr>
              <w:t>(如附件二)計算。</w:t>
            </w:r>
            <w:r w:rsidRPr="002E1A03">
              <w:rPr>
                <w:rFonts w:ascii="標楷體" w:eastAsia="標楷體" w:hAnsi="標楷體" w:hint="eastAsia"/>
                <w:szCs w:val="24"/>
              </w:rPr>
              <w:t>但租約適用耕地三七五減租條例者，從其規定。</w:t>
            </w:r>
          </w:p>
        </w:tc>
        <w:tc>
          <w:tcPr>
            <w:tcW w:w="1667" w:type="pct"/>
          </w:tcPr>
          <w:p w:rsidR="003A1D44" w:rsidRPr="002E1A03" w:rsidRDefault="003A1D44" w:rsidP="009A5AC7">
            <w:pPr>
              <w:pStyle w:val="a3"/>
              <w:numPr>
                <w:ilvl w:val="0"/>
                <w:numId w:val="9"/>
              </w:numPr>
              <w:ind w:leftChars="0" w:left="482" w:hanging="482"/>
              <w:jc w:val="both"/>
              <w:rPr>
                <w:rFonts w:ascii="標楷體" w:eastAsia="標楷體" w:hAnsi="標楷體"/>
                <w:szCs w:val="24"/>
              </w:rPr>
            </w:pPr>
            <w:r w:rsidRPr="002E1A03">
              <w:rPr>
                <w:rFonts w:ascii="標楷體" w:eastAsia="標楷體" w:hAnsi="標楷體" w:hint="eastAsia"/>
                <w:szCs w:val="24"/>
              </w:rPr>
              <w:t>配合地目等則制度廢除，修正</w:t>
            </w:r>
            <w:r w:rsidRPr="002E1A03">
              <w:rPr>
                <w:rFonts w:ascii="標楷體" w:eastAsia="標楷體" w:hAnsi="標楷體" w:hint="eastAsia"/>
                <w:szCs w:val="24"/>
                <w:lang w:eastAsia="zh-HK"/>
              </w:rPr>
              <w:t>縣有耕地</w:t>
            </w:r>
            <w:proofErr w:type="gramStart"/>
            <w:r w:rsidRPr="002E1A03">
              <w:rPr>
                <w:rFonts w:ascii="標楷體" w:eastAsia="標楷體" w:hAnsi="標楷體" w:hint="eastAsia"/>
                <w:szCs w:val="24"/>
                <w:lang w:eastAsia="zh-HK"/>
              </w:rPr>
              <w:t>放租年租金</w:t>
            </w:r>
            <w:proofErr w:type="gramEnd"/>
            <w:r w:rsidRPr="002E1A03">
              <w:rPr>
                <w:rFonts w:ascii="標楷體" w:eastAsia="標楷體" w:hAnsi="標楷體" w:hint="eastAsia"/>
                <w:szCs w:val="24"/>
                <w:lang w:eastAsia="zh-HK"/>
              </w:rPr>
              <w:t>之計算方式</w:t>
            </w:r>
            <w:r w:rsidRPr="002E1A03">
              <w:rPr>
                <w:rFonts w:ascii="標楷體" w:eastAsia="標楷體" w:hAnsi="標楷體" w:hint="eastAsia"/>
                <w:szCs w:val="24"/>
              </w:rPr>
              <w:t>。</w:t>
            </w:r>
          </w:p>
          <w:p w:rsidR="003A1D44" w:rsidRPr="002E1A03" w:rsidRDefault="003A1D44" w:rsidP="009A5AC7">
            <w:pPr>
              <w:pStyle w:val="a3"/>
              <w:numPr>
                <w:ilvl w:val="0"/>
                <w:numId w:val="9"/>
              </w:numPr>
              <w:ind w:leftChars="0" w:left="482" w:hanging="482"/>
              <w:jc w:val="both"/>
              <w:rPr>
                <w:rFonts w:ascii="標楷體" w:eastAsia="標楷體" w:hAnsi="標楷體"/>
                <w:szCs w:val="24"/>
              </w:rPr>
            </w:pPr>
            <w:r w:rsidRPr="002E1A03">
              <w:rPr>
                <w:rFonts w:ascii="標楷體" w:eastAsia="標楷體" w:hAnsi="標楷體" w:hint="eastAsia"/>
                <w:szCs w:val="24"/>
              </w:rPr>
              <w:t>第二項</w:t>
            </w:r>
            <w:r w:rsidR="00832360">
              <w:rPr>
                <w:rFonts w:ascii="標楷體" w:eastAsia="標楷體" w:hAnsi="標楷體" w:hint="eastAsia"/>
                <w:szCs w:val="24"/>
              </w:rPr>
              <w:t>增訂修正前已簽訂之租約其租金計收之規定</w:t>
            </w:r>
            <w:bookmarkStart w:id="0" w:name="_GoBack"/>
            <w:bookmarkEnd w:id="0"/>
            <w:r w:rsidRPr="002E1A03">
              <w:rPr>
                <w:rFonts w:ascii="標楷體" w:eastAsia="標楷體" w:hAnsi="標楷體" w:hint="eastAsia"/>
                <w:szCs w:val="24"/>
              </w:rPr>
              <w:t>。</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w:t>
            </w:r>
            <w:r w:rsidRPr="002E1A03">
              <w:rPr>
                <w:rFonts w:ascii="標楷體" w:eastAsia="標楷體" w:hAnsi="標楷體" w:hint="eastAsia"/>
                <w:szCs w:val="24"/>
                <w:lang w:eastAsia="zh-HK"/>
              </w:rPr>
              <w:t>二十</w:t>
            </w:r>
            <w:r w:rsidRPr="002E1A03">
              <w:rPr>
                <w:rFonts w:ascii="標楷體" w:eastAsia="標楷體" w:hAnsi="標楷體" w:hint="eastAsia"/>
                <w:szCs w:val="24"/>
              </w:rPr>
              <w:t>二條　承租人應自任耕作，且不得將耕地全部或一部轉租（借）他人使用。</w:t>
            </w:r>
          </w:p>
          <w:p w:rsidR="003A1D44" w:rsidRPr="002E1A03" w:rsidRDefault="003A1D44" w:rsidP="002E1A03">
            <w:pPr>
              <w:ind w:leftChars="100" w:left="240" w:firstLineChars="200" w:firstLine="480"/>
              <w:rPr>
                <w:rFonts w:ascii="標楷體" w:eastAsia="標楷體" w:hAnsi="標楷體" w:cs="Times New Roman"/>
                <w:szCs w:val="24"/>
              </w:rPr>
            </w:pPr>
            <w:r w:rsidRPr="002E1A03">
              <w:rPr>
                <w:rFonts w:ascii="標楷體" w:eastAsia="標楷體" w:hAnsi="標楷體" w:hint="eastAsia"/>
                <w:szCs w:val="24"/>
              </w:rPr>
              <w:t>承租人違反前項規定，放租機關得依相關法令規定收回耕地，承租人不得請求補償。</w:t>
            </w:r>
          </w:p>
        </w:tc>
        <w:tc>
          <w:tcPr>
            <w:tcW w:w="1667" w:type="pct"/>
          </w:tcPr>
          <w:p w:rsidR="003A1D44" w:rsidRPr="002E1A03" w:rsidRDefault="003A1D44" w:rsidP="002E1A03">
            <w:pPr>
              <w:ind w:left="240" w:hangingChars="100" w:hanging="240"/>
              <w:jc w:val="both"/>
              <w:rPr>
                <w:rFonts w:ascii="標楷體" w:eastAsia="標楷體" w:hAnsi="標楷體"/>
                <w:szCs w:val="24"/>
                <w:u w:val="single"/>
              </w:rPr>
            </w:pPr>
            <w:r w:rsidRPr="002E1A03">
              <w:rPr>
                <w:rFonts w:ascii="標楷體" w:eastAsia="標楷體" w:hAnsi="標楷體" w:hint="eastAsia"/>
                <w:szCs w:val="24"/>
              </w:rPr>
              <w:t>第</w:t>
            </w:r>
            <w:r w:rsidRPr="002E1A03">
              <w:rPr>
                <w:rFonts w:ascii="標楷體" w:eastAsia="標楷體" w:hAnsi="標楷體" w:hint="eastAsia"/>
                <w:szCs w:val="24"/>
                <w:lang w:eastAsia="zh-HK"/>
              </w:rPr>
              <w:t>二十</w:t>
            </w:r>
            <w:r w:rsidRPr="002E1A03">
              <w:rPr>
                <w:rFonts w:ascii="標楷體" w:eastAsia="標楷體" w:hAnsi="標楷體" w:hint="eastAsia"/>
                <w:szCs w:val="24"/>
              </w:rPr>
              <w:t>二條　承租人應自任耕作，</w:t>
            </w:r>
            <w:r w:rsidRPr="002E1A03">
              <w:rPr>
                <w:rFonts w:ascii="標楷體" w:eastAsia="標楷體" w:hAnsi="標楷體" w:hint="eastAsia"/>
                <w:szCs w:val="24"/>
                <w:u w:val="single"/>
              </w:rPr>
              <w:t>並為種植農作之使用</w:t>
            </w:r>
            <w:r w:rsidRPr="002E1A03">
              <w:rPr>
                <w:rFonts w:ascii="標楷體" w:eastAsia="標楷體" w:hAnsi="標楷體" w:hint="eastAsia"/>
                <w:szCs w:val="24"/>
              </w:rPr>
              <w:t>，且不得將耕地全部或一部轉租（借）他人使用。</w:t>
            </w:r>
            <w:r w:rsidRPr="002E1A03">
              <w:rPr>
                <w:rFonts w:ascii="標楷體" w:eastAsia="標楷體" w:hAnsi="標楷體" w:hint="eastAsia"/>
                <w:szCs w:val="24"/>
                <w:u w:val="single"/>
              </w:rPr>
              <w:t>但經承租人擬具經營計畫報經本府同意，將承租土地整理、劃分，提供他人農作並收取費用者，不在此限。</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承租人違反前項規定，放租機關得依相關法令規定收回耕</w:t>
            </w:r>
            <w:r w:rsidRPr="002E1A03">
              <w:rPr>
                <w:rFonts w:ascii="標楷體" w:eastAsia="標楷體" w:hAnsi="標楷體" w:hint="eastAsia"/>
                <w:szCs w:val="24"/>
              </w:rPr>
              <w:lastRenderedPageBreak/>
              <w:t>地，承租人不得請求補償。</w:t>
            </w:r>
          </w:p>
        </w:tc>
        <w:tc>
          <w:tcPr>
            <w:tcW w:w="1667" w:type="pct"/>
          </w:tcPr>
          <w:p w:rsidR="003A1D44" w:rsidRPr="0043666F" w:rsidRDefault="003A1D44" w:rsidP="0043666F">
            <w:pPr>
              <w:jc w:val="both"/>
              <w:rPr>
                <w:rFonts w:ascii="標楷體" w:eastAsia="標楷體" w:hAnsi="標楷體"/>
                <w:szCs w:val="24"/>
              </w:rPr>
            </w:pPr>
            <w:r w:rsidRPr="0043666F">
              <w:rPr>
                <w:rFonts w:ascii="標楷體" w:eastAsia="標楷體" w:hAnsi="標楷體" w:hint="eastAsia"/>
                <w:szCs w:val="24"/>
              </w:rPr>
              <w:lastRenderedPageBreak/>
              <w:t>土地法第一零八條明訂耕地不得轉租，</w:t>
            </w:r>
            <w:proofErr w:type="gramStart"/>
            <w:r w:rsidRPr="0043666F">
              <w:rPr>
                <w:rFonts w:ascii="標楷體" w:eastAsia="標楷體" w:hAnsi="標楷體" w:hint="eastAsia"/>
                <w:szCs w:val="24"/>
              </w:rPr>
              <w:t>爰</w:t>
            </w:r>
            <w:proofErr w:type="gramEnd"/>
            <w:r w:rsidRPr="0043666F">
              <w:rPr>
                <w:rFonts w:ascii="標楷體" w:eastAsia="標楷體" w:hAnsi="標楷體" w:hint="eastAsia"/>
                <w:szCs w:val="24"/>
              </w:rPr>
              <w:t>修正牴觸部分。</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第二十三條　放租機關</w:t>
            </w:r>
            <w:r w:rsidRPr="002E1A03">
              <w:rPr>
                <w:rFonts w:ascii="標楷體" w:eastAsia="標楷體" w:hAnsi="標楷體" w:hint="eastAsia"/>
                <w:szCs w:val="24"/>
                <w:u w:val="single"/>
              </w:rPr>
              <w:t>定期</w:t>
            </w:r>
            <w:r w:rsidRPr="002E1A03">
              <w:rPr>
                <w:rFonts w:ascii="標楷體" w:eastAsia="標楷體" w:hAnsi="標楷體" w:hint="eastAsia"/>
                <w:szCs w:val="24"/>
              </w:rPr>
              <w:t>查核承租人承租耕地之農作情形，承租人無正當事由而不為耕作，且未</w:t>
            </w:r>
            <w:proofErr w:type="gramStart"/>
            <w:r w:rsidRPr="002E1A03">
              <w:rPr>
                <w:rFonts w:ascii="標楷體" w:eastAsia="標楷體" w:hAnsi="標楷體" w:hint="eastAsia"/>
                <w:szCs w:val="24"/>
              </w:rPr>
              <w:t>提出延耕者</w:t>
            </w:r>
            <w:proofErr w:type="gramEnd"/>
            <w:r w:rsidRPr="002E1A03">
              <w:rPr>
                <w:rFonts w:ascii="標楷體" w:eastAsia="標楷體" w:hAnsi="標楷體" w:hint="eastAsia"/>
                <w:szCs w:val="24"/>
              </w:rPr>
              <w:t>，視為無意承租，</w:t>
            </w:r>
            <w:proofErr w:type="gramStart"/>
            <w:r w:rsidRPr="002E1A03">
              <w:rPr>
                <w:rFonts w:ascii="標楷體" w:eastAsia="標楷體" w:hAnsi="標楷體" w:hint="eastAsia"/>
                <w:szCs w:val="24"/>
              </w:rPr>
              <w:t>由放租</w:t>
            </w:r>
            <w:proofErr w:type="gramEnd"/>
            <w:r w:rsidRPr="002E1A03">
              <w:rPr>
                <w:rFonts w:ascii="標楷體" w:eastAsia="標楷體" w:hAnsi="標楷體" w:hint="eastAsia"/>
                <w:szCs w:val="24"/>
              </w:rPr>
              <w:t>機關收回放租耕地。</w:t>
            </w:r>
          </w:p>
        </w:tc>
        <w:tc>
          <w:tcPr>
            <w:tcW w:w="1667"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第二十三條　放租機關</w:t>
            </w:r>
            <w:r w:rsidRPr="002E1A03">
              <w:rPr>
                <w:rFonts w:ascii="標楷體" w:eastAsia="標楷體" w:hAnsi="標楷體" w:hint="eastAsia"/>
                <w:szCs w:val="24"/>
                <w:u w:val="single"/>
              </w:rPr>
              <w:t>為</w:t>
            </w:r>
            <w:r w:rsidRPr="002E1A03">
              <w:rPr>
                <w:rFonts w:ascii="標楷體" w:eastAsia="標楷體" w:hAnsi="標楷體" w:hint="eastAsia"/>
                <w:szCs w:val="24"/>
              </w:rPr>
              <w:t>查核承租人承租耕地之農作情形，</w:t>
            </w:r>
            <w:r w:rsidRPr="002E1A03">
              <w:rPr>
                <w:rFonts w:ascii="標楷體" w:eastAsia="標楷體" w:hAnsi="標楷體" w:hint="eastAsia"/>
                <w:szCs w:val="24"/>
                <w:u w:val="single"/>
              </w:rPr>
              <w:t>應於每年四月份會同承租人勘查，</w:t>
            </w:r>
            <w:r w:rsidRPr="002E1A03">
              <w:rPr>
                <w:rFonts w:ascii="標楷體" w:eastAsia="標楷體" w:hAnsi="標楷體" w:hint="eastAsia"/>
                <w:szCs w:val="24"/>
              </w:rPr>
              <w:t>承租人無正當事由而不為耕作，且未</w:t>
            </w:r>
            <w:proofErr w:type="gramStart"/>
            <w:r w:rsidRPr="002E1A03">
              <w:rPr>
                <w:rFonts w:ascii="標楷體" w:eastAsia="標楷體" w:hAnsi="標楷體" w:hint="eastAsia"/>
                <w:szCs w:val="24"/>
              </w:rPr>
              <w:t>提出延耕者</w:t>
            </w:r>
            <w:proofErr w:type="gramEnd"/>
            <w:r w:rsidRPr="002E1A03">
              <w:rPr>
                <w:rFonts w:ascii="標楷體" w:eastAsia="標楷體" w:hAnsi="標楷體" w:hint="eastAsia"/>
                <w:szCs w:val="24"/>
              </w:rPr>
              <w:t>，視為無意承租，</w:t>
            </w:r>
            <w:proofErr w:type="gramStart"/>
            <w:r w:rsidRPr="002E1A03">
              <w:rPr>
                <w:rFonts w:ascii="標楷體" w:eastAsia="標楷體" w:hAnsi="標楷體" w:hint="eastAsia"/>
                <w:szCs w:val="24"/>
              </w:rPr>
              <w:t>由放租</w:t>
            </w:r>
            <w:proofErr w:type="gramEnd"/>
            <w:r w:rsidRPr="002E1A03">
              <w:rPr>
                <w:rFonts w:ascii="標楷體" w:eastAsia="標楷體" w:hAnsi="標楷體" w:hint="eastAsia"/>
                <w:szCs w:val="24"/>
              </w:rPr>
              <w:t>機關收回放租耕地。</w:t>
            </w:r>
          </w:p>
        </w:tc>
        <w:tc>
          <w:tcPr>
            <w:tcW w:w="1667" w:type="pct"/>
          </w:tcPr>
          <w:p w:rsidR="003A1D44" w:rsidRPr="002E1A03" w:rsidRDefault="003A1D44" w:rsidP="002E1A03">
            <w:pPr>
              <w:jc w:val="both"/>
              <w:rPr>
                <w:rFonts w:ascii="標楷體" w:eastAsia="標楷體" w:hAnsi="標楷體" w:cs="Times New Roman"/>
                <w:szCs w:val="24"/>
              </w:rPr>
            </w:pPr>
            <w:proofErr w:type="gramStart"/>
            <w:r w:rsidRPr="002E1A03">
              <w:rPr>
                <w:rFonts w:ascii="標楷體" w:eastAsia="標楷體" w:hAnsi="標楷體" w:hint="eastAsia"/>
                <w:szCs w:val="24"/>
              </w:rPr>
              <w:t>為利放租</w:t>
            </w:r>
            <w:proofErr w:type="gramEnd"/>
            <w:r w:rsidRPr="002E1A03">
              <w:rPr>
                <w:rFonts w:ascii="標楷體" w:eastAsia="標楷體" w:hAnsi="標楷體" w:hint="eastAsia"/>
                <w:szCs w:val="24"/>
              </w:rPr>
              <w:t>機關查核，刪除查核日期改為定期，</w:t>
            </w:r>
            <w:proofErr w:type="gramStart"/>
            <w:r w:rsidRPr="002E1A03">
              <w:rPr>
                <w:rFonts w:ascii="標楷體" w:eastAsia="標楷體" w:hAnsi="標楷體" w:hint="eastAsia"/>
                <w:szCs w:val="24"/>
              </w:rPr>
              <w:t>爰</w:t>
            </w:r>
            <w:proofErr w:type="gramEnd"/>
            <w:r w:rsidRPr="002E1A03">
              <w:rPr>
                <w:rFonts w:ascii="標楷體" w:eastAsia="標楷體" w:hAnsi="標楷體" w:hint="eastAsia"/>
                <w:szCs w:val="24"/>
              </w:rPr>
              <w:t>修正部分文字。</w:t>
            </w:r>
          </w:p>
        </w:tc>
      </w:tr>
      <w:tr w:rsidR="003A1D44" w:rsidRPr="002E1A03" w:rsidTr="009F0540">
        <w:tc>
          <w:tcPr>
            <w:tcW w:w="1666"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t>第二十四條　承租人承租耕地有下列情形之</w:t>
            </w:r>
            <w:proofErr w:type="gramStart"/>
            <w:r w:rsidRPr="002E1A03">
              <w:rPr>
                <w:rFonts w:ascii="標楷體" w:eastAsia="標楷體" w:hAnsi="標楷體" w:hint="eastAsia"/>
                <w:szCs w:val="24"/>
              </w:rPr>
              <w:t>一</w:t>
            </w:r>
            <w:proofErr w:type="gramEnd"/>
            <w:r w:rsidRPr="002E1A03">
              <w:rPr>
                <w:rFonts w:ascii="標楷體" w:eastAsia="標楷體" w:hAnsi="標楷體" w:hint="eastAsia"/>
                <w:szCs w:val="24"/>
              </w:rPr>
              <w:t>者，</w:t>
            </w:r>
            <w:proofErr w:type="gramStart"/>
            <w:r w:rsidRPr="002E1A03">
              <w:rPr>
                <w:rFonts w:ascii="標楷體" w:eastAsia="標楷體" w:hAnsi="標楷體" w:hint="eastAsia"/>
                <w:szCs w:val="24"/>
              </w:rPr>
              <w:t>本府得終止</w:t>
            </w:r>
            <w:proofErr w:type="gramEnd"/>
            <w:r w:rsidRPr="002E1A03">
              <w:rPr>
                <w:rFonts w:ascii="標楷體" w:eastAsia="標楷體" w:hAnsi="標楷體" w:hint="eastAsia"/>
                <w:szCs w:val="24"/>
              </w:rPr>
              <w:t>租約，除本辦法另有規定外，承租人不得向本府要求任何補償：</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pacing w:val="-4"/>
                <w:szCs w:val="24"/>
              </w:rPr>
              <w:t>政府舉</w:t>
            </w:r>
            <w:r w:rsidRPr="002E1A03">
              <w:rPr>
                <w:rFonts w:ascii="標楷體" w:eastAsia="標楷體" w:hAnsi="標楷體" w:hint="eastAsia"/>
                <w:szCs w:val="24"/>
              </w:rPr>
              <w:t>辦公共、公用事業需要。</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政府實施國家政策或都市計畫或土地重劃有收回必要。</w:t>
            </w:r>
          </w:p>
          <w:p w:rsidR="003A1D44" w:rsidRPr="002E1A03" w:rsidRDefault="003A1D44" w:rsidP="002E1A03">
            <w:pPr>
              <w:pStyle w:val="a3"/>
              <w:numPr>
                <w:ilvl w:val="0"/>
                <w:numId w:val="12"/>
              </w:numPr>
              <w:ind w:leftChars="100" w:left="722" w:hanging="482"/>
              <w:rPr>
                <w:rFonts w:ascii="標楷體" w:eastAsia="標楷體" w:hAnsi="標楷體"/>
                <w:szCs w:val="24"/>
              </w:rPr>
            </w:pPr>
            <w:proofErr w:type="gramStart"/>
            <w:r w:rsidRPr="002E1A03">
              <w:rPr>
                <w:rFonts w:ascii="標楷體" w:eastAsia="標楷體" w:hAnsi="標楷體" w:hint="eastAsia"/>
                <w:szCs w:val="24"/>
              </w:rPr>
              <w:t>本府因開發</w:t>
            </w:r>
            <w:proofErr w:type="gramEnd"/>
            <w:r w:rsidRPr="002E1A03">
              <w:rPr>
                <w:rFonts w:ascii="標楷體" w:eastAsia="標楷體" w:hAnsi="標楷體" w:hint="eastAsia"/>
                <w:szCs w:val="24"/>
              </w:rPr>
              <w:t>利用或另有處分計畫有收回必要。</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承租人死亡而無法定繼承人或繼承人無意自任耕作時。</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承租人積欠租金達二年之總額時。</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非因不可抗力繼續一年以上不為耕作時。</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經目的事業主管機關查明係屬依法令禁止作耕作</w:t>
            </w:r>
            <w:r w:rsidRPr="002E1A03">
              <w:rPr>
                <w:rFonts w:ascii="標楷體" w:eastAsia="標楷體" w:hAnsi="標楷體" w:hint="eastAsia"/>
                <w:szCs w:val="24"/>
              </w:rPr>
              <w:lastRenderedPageBreak/>
              <w:t>使用或不得放租時。</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承租人申請興建農作產銷設施，未依放租機關同意使用內容興建，或已興建之設施未經放租機關之同意，並經放租機關催告未於規定期限</w:t>
            </w:r>
            <w:proofErr w:type="gramStart"/>
            <w:r w:rsidRPr="002E1A03">
              <w:rPr>
                <w:rFonts w:ascii="標楷體" w:eastAsia="標楷體" w:hAnsi="標楷體" w:hint="eastAsia"/>
                <w:szCs w:val="24"/>
              </w:rPr>
              <w:t>三</w:t>
            </w:r>
            <w:proofErr w:type="gramEnd"/>
            <w:r w:rsidRPr="002E1A03">
              <w:rPr>
                <w:rFonts w:ascii="標楷體" w:eastAsia="標楷體" w:hAnsi="標楷體" w:hint="eastAsia"/>
                <w:szCs w:val="24"/>
              </w:rPr>
              <w:t>十日內完全改善。</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承租人申請退租者。</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作違背法令規定或約定用途以外之使用。</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違反第二十二條規定。</w:t>
            </w:r>
          </w:p>
          <w:p w:rsidR="003A1D44" w:rsidRPr="002E1A03" w:rsidRDefault="003A1D44" w:rsidP="002E1A03">
            <w:pPr>
              <w:pStyle w:val="a3"/>
              <w:numPr>
                <w:ilvl w:val="0"/>
                <w:numId w:val="12"/>
              </w:numPr>
              <w:ind w:leftChars="100" w:left="722" w:hanging="482"/>
              <w:rPr>
                <w:rFonts w:ascii="標楷體" w:eastAsia="標楷體" w:hAnsi="標楷體"/>
                <w:szCs w:val="24"/>
              </w:rPr>
            </w:pPr>
            <w:r w:rsidRPr="002E1A03">
              <w:rPr>
                <w:rFonts w:ascii="標楷體" w:eastAsia="標楷體" w:hAnsi="標楷體" w:hint="eastAsia"/>
                <w:szCs w:val="24"/>
              </w:rPr>
              <w:t>耕作面積未達承租耕地面積百分之七十以上者，其餘土地應辦理部分終止租約，由本府收回。</w:t>
            </w:r>
          </w:p>
          <w:p w:rsidR="003A1D44" w:rsidRPr="002E1A03" w:rsidRDefault="003A1D44" w:rsidP="002E1A03">
            <w:pPr>
              <w:pStyle w:val="a3"/>
              <w:numPr>
                <w:ilvl w:val="0"/>
                <w:numId w:val="12"/>
              </w:numPr>
              <w:ind w:leftChars="100" w:left="722" w:hanging="482"/>
              <w:rPr>
                <w:rFonts w:ascii="標楷體" w:eastAsia="標楷體" w:hAnsi="標楷體"/>
                <w:spacing w:val="-4"/>
                <w:szCs w:val="24"/>
              </w:rPr>
            </w:pPr>
            <w:r w:rsidRPr="002E1A03">
              <w:rPr>
                <w:rFonts w:ascii="標楷體" w:eastAsia="標楷體" w:hAnsi="標楷體" w:hint="eastAsia"/>
                <w:szCs w:val="24"/>
              </w:rPr>
              <w:t>依其他法令規定得終止租約時。</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前項第一款至第三款終止租約者，除經本府核准設置之地上設施由承租人檢具支付證明按折舊年數予以補償外，其地上農作物</w:t>
            </w:r>
            <w:proofErr w:type="gramStart"/>
            <w:r w:rsidRPr="002E1A03">
              <w:rPr>
                <w:rFonts w:ascii="標楷體" w:eastAsia="標楷體" w:hAnsi="標楷體" w:hint="eastAsia"/>
                <w:szCs w:val="24"/>
              </w:rPr>
              <w:t>本府得訂</w:t>
            </w:r>
            <w:proofErr w:type="gramEnd"/>
            <w:r w:rsidRPr="002E1A03">
              <w:rPr>
                <w:rFonts w:ascii="標楷體" w:eastAsia="標楷體" w:hAnsi="標楷體" w:hint="eastAsia"/>
                <w:szCs w:val="24"/>
              </w:rPr>
              <w:t>一定期限通知承租人於農作物收成後</w:t>
            </w:r>
            <w:proofErr w:type="gramStart"/>
            <w:r w:rsidRPr="002E1A03">
              <w:rPr>
                <w:rFonts w:ascii="標楷體" w:eastAsia="標楷體" w:hAnsi="標楷體" w:hint="eastAsia"/>
                <w:szCs w:val="24"/>
              </w:rPr>
              <w:t>不</w:t>
            </w:r>
            <w:proofErr w:type="gramEnd"/>
            <w:r w:rsidRPr="002E1A03">
              <w:rPr>
                <w:rFonts w:ascii="標楷體" w:eastAsia="標楷體" w:hAnsi="標楷體" w:hint="eastAsia"/>
                <w:szCs w:val="24"/>
              </w:rPr>
              <w:t>續耕作，承租人倘仍續耕作致本府收回耕地而有損害</w:t>
            </w:r>
            <w:r w:rsidRPr="002E1A03">
              <w:rPr>
                <w:rFonts w:ascii="標楷體" w:eastAsia="標楷體" w:hAnsi="標楷體" w:hint="eastAsia"/>
                <w:szCs w:val="24"/>
              </w:rPr>
              <w:lastRenderedPageBreak/>
              <w:t>者，本府不負賠償之責。</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租約終止後，承租人原設置之工作物除經本府同意外，承租人應負清理</w:t>
            </w:r>
            <w:proofErr w:type="gramStart"/>
            <w:r w:rsidRPr="002E1A03">
              <w:rPr>
                <w:rFonts w:ascii="標楷體" w:eastAsia="標楷體" w:hAnsi="標楷體" w:hint="eastAsia"/>
                <w:szCs w:val="24"/>
              </w:rPr>
              <w:t>之責交由</w:t>
            </w:r>
            <w:proofErr w:type="gramEnd"/>
            <w:r w:rsidRPr="002E1A03">
              <w:rPr>
                <w:rFonts w:ascii="標楷體" w:eastAsia="標楷體" w:hAnsi="標楷體" w:hint="eastAsia"/>
                <w:szCs w:val="24"/>
              </w:rPr>
              <w:t>本府收回，並繳清租金。</w:t>
            </w:r>
            <w:r w:rsidRPr="002E1A03">
              <w:rPr>
                <w:rFonts w:ascii="標楷體" w:eastAsia="標楷體" w:hAnsi="標楷體" w:hint="eastAsia"/>
                <w:szCs w:val="24"/>
                <w:u w:val="single"/>
              </w:rPr>
              <w:t>承租人未配合辦理者，以占用</w:t>
            </w:r>
            <w:proofErr w:type="gramStart"/>
            <w:r w:rsidRPr="002E1A03">
              <w:rPr>
                <w:rFonts w:ascii="標楷體" w:eastAsia="標楷體" w:hAnsi="標楷體" w:hint="eastAsia"/>
                <w:szCs w:val="24"/>
                <w:u w:val="single"/>
              </w:rPr>
              <w:t>列管追收</w:t>
            </w:r>
            <w:proofErr w:type="gramEnd"/>
            <w:r w:rsidRPr="002E1A03">
              <w:rPr>
                <w:rFonts w:ascii="標楷體" w:eastAsia="標楷體" w:hAnsi="標楷體" w:hint="eastAsia"/>
                <w:szCs w:val="24"/>
                <w:u w:val="single"/>
              </w:rPr>
              <w:t>使用補償金，並依租約約定及民法相關規定</w:t>
            </w:r>
            <w:proofErr w:type="gramStart"/>
            <w:r w:rsidRPr="002E1A03">
              <w:rPr>
                <w:rFonts w:ascii="標楷體" w:eastAsia="標楷體" w:hAnsi="標楷體" w:hint="eastAsia"/>
                <w:szCs w:val="24"/>
                <w:u w:val="single"/>
              </w:rPr>
              <w:t>訴請返還</w:t>
            </w:r>
            <w:proofErr w:type="gramEnd"/>
            <w:r w:rsidRPr="002E1A03">
              <w:rPr>
                <w:rFonts w:ascii="標楷體" w:eastAsia="標楷體" w:hAnsi="標楷體" w:hint="eastAsia"/>
                <w:szCs w:val="24"/>
                <w:u w:val="single"/>
              </w:rPr>
              <w:t>租賃耕地。</w:t>
            </w:r>
          </w:p>
        </w:tc>
        <w:tc>
          <w:tcPr>
            <w:tcW w:w="1667" w:type="pct"/>
          </w:tcPr>
          <w:p w:rsidR="003A1D44" w:rsidRPr="002E1A03" w:rsidRDefault="003A1D44" w:rsidP="002E1A03">
            <w:pPr>
              <w:ind w:left="240" w:hangingChars="100" w:hanging="240"/>
              <w:jc w:val="both"/>
              <w:rPr>
                <w:rFonts w:ascii="標楷體" w:eastAsia="標楷體" w:hAnsi="標楷體"/>
                <w:szCs w:val="24"/>
              </w:rPr>
            </w:pPr>
            <w:r w:rsidRPr="002E1A03">
              <w:rPr>
                <w:rFonts w:ascii="標楷體" w:eastAsia="標楷體" w:hAnsi="標楷體" w:hint="eastAsia"/>
                <w:szCs w:val="24"/>
              </w:rPr>
              <w:lastRenderedPageBreak/>
              <w:t>第二十四條　承租人承租耕地有下列情形之</w:t>
            </w:r>
            <w:proofErr w:type="gramStart"/>
            <w:r w:rsidRPr="002E1A03">
              <w:rPr>
                <w:rFonts w:ascii="標楷體" w:eastAsia="標楷體" w:hAnsi="標楷體" w:hint="eastAsia"/>
                <w:szCs w:val="24"/>
              </w:rPr>
              <w:t>一</w:t>
            </w:r>
            <w:proofErr w:type="gramEnd"/>
            <w:r w:rsidRPr="002E1A03">
              <w:rPr>
                <w:rFonts w:ascii="標楷體" w:eastAsia="標楷體" w:hAnsi="標楷體" w:hint="eastAsia"/>
                <w:szCs w:val="24"/>
              </w:rPr>
              <w:t>者，</w:t>
            </w:r>
            <w:proofErr w:type="gramStart"/>
            <w:r w:rsidRPr="002E1A03">
              <w:rPr>
                <w:rFonts w:ascii="標楷體" w:eastAsia="標楷體" w:hAnsi="標楷體" w:hint="eastAsia"/>
                <w:szCs w:val="24"/>
              </w:rPr>
              <w:t>本府得終止</w:t>
            </w:r>
            <w:proofErr w:type="gramEnd"/>
            <w:r w:rsidRPr="002E1A03">
              <w:rPr>
                <w:rFonts w:ascii="標楷體" w:eastAsia="標楷體" w:hAnsi="標楷體" w:hint="eastAsia"/>
                <w:szCs w:val="24"/>
              </w:rPr>
              <w:t>租約，除本辦法另有規定外，承租人不得向本府要求任何補償：</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pacing w:val="-4"/>
                <w:szCs w:val="24"/>
              </w:rPr>
              <w:t>政府舉</w:t>
            </w:r>
            <w:r w:rsidRPr="002E1A03">
              <w:rPr>
                <w:rFonts w:ascii="標楷體" w:eastAsia="標楷體" w:hAnsi="標楷體" w:hint="eastAsia"/>
                <w:szCs w:val="24"/>
              </w:rPr>
              <w:t>辦公共、公用事業需要。</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政府實施國家政策或都市計畫或土地重劃有收回必要。</w:t>
            </w:r>
          </w:p>
          <w:p w:rsidR="003A1D44" w:rsidRPr="002E1A03" w:rsidRDefault="003A1D44" w:rsidP="002E1A03">
            <w:pPr>
              <w:pStyle w:val="a3"/>
              <w:numPr>
                <w:ilvl w:val="0"/>
                <w:numId w:val="13"/>
              </w:numPr>
              <w:ind w:leftChars="100" w:left="722" w:hanging="482"/>
              <w:rPr>
                <w:rFonts w:ascii="標楷體" w:eastAsia="標楷體" w:hAnsi="標楷體"/>
                <w:szCs w:val="24"/>
              </w:rPr>
            </w:pPr>
            <w:proofErr w:type="gramStart"/>
            <w:r w:rsidRPr="002E1A03">
              <w:rPr>
                <w:rFonts w:ascii="標楷體" w:eastAsia="標楷體" w:hAnsi="標楷體" w:hint="eastAsia"/>
                <w:szCs w:val="24"/>
              </w:rPr>
              <w:t>本府因開發</w:t>
            </w:r>
            <w:proofErr w:type="gramEnd"/>
            <w:r w:rsidRPr="002E1A03">
              <w:rPr>
                <w:rFonts w:ascii="標楷體" w:eastAsia="標楷體" w:hAnsi="標楷體" w:hint="eastAsia"/>
                <w:szCs w:val="24"/>
              </w:rPr>
              <w:t>利用或另有處分計畫有收回必要。</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承租人死亡而無法定繼承人或繼承人無意自任耕作時。</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承租人積欠租金達二年之總額時。</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非因不可抗力繼續一年以上不為耕作時。</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經目的事業主管機關查明係屬依法令禁止作耕作</w:t>
            </w:r>
            <w:r w:rsidRPr="002E1A03">
              <w:rPr>
                <w:rFonts w:ascii="標楷體" w:eastAsia="標楷體" w:hAnsi="標楷體" w:hint="eastAsia"/>
                <w:szCs w:val="24"/>
              </w:rPr>
              <w:lastRenderedPageBreak/>
              <w:t>使用或不得放租時。</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承租人申請興建農作產銷設施，未依放租機關同意使用內容興建，或已興建之設施未經放租機關之同意，並經放租機關催告未於規定期限</w:t>
            </w:r>
            <w:proofErr w:type="gramStart"/>
            <w:r w:rsidRPr="002E1A03">
              <w:rPr>
                <w:rFonts w:ascii="標楷體" w:eastAsia="標楷體" w:hAnsi="標楷體" w:hint="eastAsia"/>
                <w:szCs w:val="24"/>
              </w:rPr>
              <w:t>三</w:t>
            </w:r>
            <w:proofErr w:type="gramEnd"/>
            <w:r w:rsidRPr="002E1A03">
              <w:rPr>
                <w:rFonts w:ascii="標楷體" w:eastAsia="標楷體" w:hAnsi="標楷體" w:hint="eastAsia"/>
                <w:szCs w:val="24"/>
              </w:rPr>
              <w:t>十日內完全改善。</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承租人申請退租者。</w:t>
            </w:r>
          </w:p>
          <w:p w:rsidR="003A1D44" w:rsidRPr="002E1A03" w:rsidRDefault="003A1D44" w:rsidP="002E1A03">
            <w:pPr>
              <w:pStyle w:val="a3"/>
              <w:numPr>
                <w:ilvl w:val="0"/>
                <w:numId w:val="13"/>
              </w:numPr>
              <w:ind w:leftChars="100" w:left="722" w:hanging="482"/>
              <w:rPr>
                <w:rFonts w:ascii="標楷體" w:eastAsia="標楷體" w:hAnsi="標楷體"/>
                <w:szCs w:val="24"/>
              </w:rPr>
            </w:pPr>
            <w:r w:rsidRPr="002E1A03">
              <w:rPr>
                <w:rFonts w:ascii="標楷體" w:eastAsia="標楷體" w:hAnsi="標楷體" w:hint="eastAsia"/>
                <w:szCs w:val="24"/>
              </w:rPr>
              <w:t>作違背法令規定或約定用途以外之使用。</w:t>
            </w:r>
          </w:p>
          <w:p w:rsidR="003A1D44" w:rsidRPr="002E1A03" w:rsidRDefault="003A1D44" w:rsidP="002E1A03">
            <w:pPr>
              <w:pStyle w:val="a3"/>
              <w:numPr>
                <w:ilvl w:val="0"/>
                <w:numId w:val="13"/>
              </w:numPr>
              <w:ind w:leftChars="100" w:left="722" w:hanging="482"/>
              <w:rPr>
                <w:rFonts w:ascii="標楷體" w:eastAsia="標楷體" w:hAnsi="標楷體"/>
                <w:spacing w:val="-4"/>
                <w:szCs w:val="24"/>
              </w:rPr>
            </w:pPr>
            <w:r w:rsidRPr="002E1A03">
              <w:rPr>
                <w:rFonts w:ascii="標楷體" w:eastAsia="標楷體" w:hAnsi="標楷體" w:hint="eastAsia"/>
                <w:szCs w:val="24"/>
              </w:rPr>
              <w:t>違反第二十二條規定。</w:t>
            </w:r>
          </w:p>
          <w:p w:rsidR="003A1D44" w:rsidRPr="002E1A03" w:rsidRDefault="003A1D44" w:rsidP="002E1A03">
            <w:pPr>
              <w:pStyle w:val="a3"/>
              <w:numPr>
                <w:ilvl w:val="0"/>
                <w:numId w:val="13"/>
              </w:numPr>
              <w:ind w:leftChars="100" w:left="722" w:hanging="482"/>
              <w:rPr>
                <w:rFonts w:ascii="標楷體" w:eastAsia="標楷體" w:hAnsi="標楷體"/>
                <w:spacing w:val="-4"/>
                <w:szCs w:val="24"/>
              </w:rPr>
            </w:pPr>
            <w:r w:rsidRPr="002E1A03">
              <w:rPr>
                <w:rFonts w:ascii="標楷體" w:eastAsia="標楷體" w:hAnsi="標楷體" w:hint="eastAsia"/>
                <w:spacing w:val="-4"/>
                <w:szCs w:val="24"/>
              </w:rPr>
              <w:t>耕作面積未達承租耕地面積百分之七十以上者，其餘土地應辦理部分終止租約，由本府收回。</w:t>
            </w:r>
          </w:p>
          <w:p w:rsidR="003A1D44" w:rsidRPr="002E1A03" w:rsidRDefault="003A1D44" w:rsidP="002E1A03">
            <w:pPr>
              <w:pStyle w:val="a3"/>
              <w:numPr>
                <w:ilvl w:val="0"/>
                <w:numId w:val="13"/>
              </w:numPr>
              <w:ind w:leftChars="100" w:left="722" w:hanging="482"/>
              <w:rPr>
                <w:rFonts w:ascii="標楷體" w:eastAsia="標楷體" w:hAnsi="標楷體"/>
                <w:spacing w:val="-4"/>
                <w:szCs w:val="24"/>
              </w:rPr>
            </w:pPr>
            <w:r w:rsidRPr="002E1A03">
              <w:rPr>
                <w:rFonts w:ascii="標楷體" w:eastAsia="標楷體" w:hAnsi="標楷體" w:hint="eastAsia"/>
                <w:spacing w:val="-4"/>
                <w:szCs w:val="24"/>
              </w:rPr>
              <w:t>依其他法令規定得終止租約時。</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前項第一款至第三款終止租約者，除經本府核准設置之地上設施由承租人檢具支付證明按折舊年數予以補償外，其地上農作物</w:t>
            </w:r>
            <w:proofErr w:type="gramStart"/>
            <w:r w:rsidRPr="002E1A03">
              <w:rPr>
                <w:rFonts w:ascii="標楷體" w:eastAsia="標楷體" w:hAnsi="標楷體" w:hint="eastAsia"/>
                <w:szCs w:val="24"/>
              </w:rPr>
              <w:t>本府得訂</w:t>
            </w:r>
            <w:proofErr w:type="gramEnd"/>
            <w:r w:rsidRPr="002E1A03">
              <w:rPr>
                <w:rFonts w:ascii="標楷體" w:eastAsia="標楷體" w:hAnsi="標楷體" w:hint="eastAsia"/>
                <w:szCs w:val="24"/>
              </w:rPr>
              <w:t>一定期限通知承租人於農作物收成後</w:t>
            </w:r>
            <w:proofErr w:type="gramStart"/>
            <w:r w:rsidRPr="002E1A03">
              <w:rPr>
                <w:rFonts w:ascii="標楷體" w:eastAsia="標楷體" w:hAnsi="標楷體" w:hint="eastAsia"/>
                <w:szCs w:val="24"/>
              </w:rPr>
              <w:t>不</w:t>
            </w:r>
            <w:proofErr w:type="gramEnd"/>
            <w:r w:rsidRPr="002E1A03">
              <w:rPr>
                <w:rFonts w:ascii="標楷體" w:eastAsia="標楷體" w:hAnsi="標楷體" w:hint="eastAsia"/>
                <w:szCs w:val="24"/>
              </w:rPr>
              <w:t>續耕作，承租人倘仍續耕作致本府收回耕地而有損害</w:t>
            </w:r>
            <w:r w:rsidRPr="002E1A03">
              <w:rPr>
                <w:rFonts w:ascii="標楷體" w:eastAsia="標楷體" w:hAnsi="標楷體" w:hint="eastAsia"/>
                <w:szCs w:val="24"/>
              </w:rPr>
              <w:lastRenderedPageBreak/>
              <w:t>者，本府不負賠償之責。</w:t>
            </w:r>
          </w:p>
          <w:p w:rsidR="003A1D44" w:rsidRPr="002E1A03" w:rsidRDefault="003A1D44" w:rsidP="002E1A03">
            <w:pPr>
              <w:ind w:leftChars="100" w:left="240" w:firstLineChars="200" w:firstLine="480"/>
              <w:rPr>
                <w:rFonts w:ascii="標楷體" w:eastAsia="標楷體" w:hAnsi="標楷體"/>
                <w:szCs w:val="24"/>
              </w:rPr>
            </w:pPr>
            <w:r w:rsidRPr="002E1A03">
              <w:rPr>
                <w:rFonts w:ascii="標楷體" w:eastAsia="標楷體" w:hAnsi="標楷體" w:hint="eastAsia"/>
                <w:szCs w:val="24"/>
              </w:rPr>
              <w:t>租約終止後，承租人原設置之工作物除經本府同意外，承租人應負清理</w:t>
            </w:r>
            <w:proofErr w:type="gramStart"/>
            <w:r w:rsidRPr="002E1A03">
              <w:rPr>
                <w:rFonts w:ascii="標楷體" w:eastAsia="標楷體" w:hAnsi="標楷體" w:hint="eastAsia"/>
                <w:szCs w:val="24"/>
              </w:rPr>
              <w:t>之責交由</w:t>
            </w:r>
            <w:proofErr w:type="gramEnd"/>
            <w:r w:rsidRPr="002E1A03">
              <w:rPr>
                <w:rFonts w:ascii="標楷體" w:eastAsia="標楷體" w:hAnsi="標楷體" w:hint="eastAsia"/>
                <w:szCs w:val="24"/>
              </w:rPr>
              <w:t>本府收回，並繳清租金。</w:t>
            </w:r>
          </w:p>
        </w:tc>
        <w:tc>
          <w:tcPr>
            <w:tcW w:w="1667" w:type="pct"/>
          </w:tcPr>
          <w:p w:rsidR="003A1D44" w:rsidRPr="002E1A03" w:rsidRDefault="003A1D44" w:rsidP="002E1A03">
            <w:pPr>
              <w:jc w:val="both"/>
              <w:rPr>
                <w:rFonts w:ascii="標楷體" w:eastAsia="標楷體" w:hAnsi="標楷體" w:cs="Times New Roman"/>
                <w:szCs w:val="24"/>
              </w:rPr>
            </w:pPr>
            <w:r w:rsidRPr="002E1A03">
              <w:rPr>
                <w:rFonts w:ascii="標楷體" w:eastAsia="標楷體" w:hAnsi="標楷體" w:cs="Times New Roman" w:hint="eastAsia"/>
                <w:szCs w:val="24"/>
              </w:rPr>
              <w:lastRenderedPageBreak/>
              <w:t>新增第三項後段承租人未配合清理地上物之規定。</w:t>
            </w:r>
          </w:p>
        </w:tc>
      </w:tr>
    </w:tbl>
    <w:p w:rsidR="003A1D44" w:rsidRPr="009F0540" w:rsidRDefault="003A1D44" w:rsidP="009F0540">
      <w:pPr>
        <w:textAlignment w:val="center"/>
      </w:pPr>
    </w:p>
    <w:sectPr w:rsidR="003A1D44" w:rsidRPr="009F0540" w:rsidSect="002E1A0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8A" w:rsidRDefault="00C8008A" w:rsidP="002E1A03">
      <w:r>
        <w:separator/>
      </w:r>
    </w:p>
  </w:endnote>
  <w:endnote w:type="continuationSeparator" w:id="0">
    <w:p w:rsidR="00C8008A" w:rsidRDefault="00C8008A" w:rsidP="002E1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8A" w:rsidRDefault="00C8008A" w:rsidP="002E1A03">
      <w:r>
        <w:separator/>
      </w:r>
    </w:p>
  </w:footnote>
  <w:footnote w:type="continuationSeparator" w:id="0">
    <w:p w:rsidR="00C8008A" w:rsidRDefault="00C8008A" w:rsidP="002E1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BD7"/>
    <w:multiLevelType w:val="hybridMultilevel"/>
    <w:tmpl w:val="88825892"/>
    <w:lvl w:ilvl="0" w:tplc="5CF23F36">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2E0431"/>
    <w:multiLevelType w:val="hybridMultilevel"/>
    <w:tmpl w:val="1B0C19B0"/>
    <w:lvl w:ilvl="0" w:tplc="E5B608E2">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61651"/>
    <w:multiLevelType w:val="hybridMultilevel"/>
    <w:tmpl w:val="ACAAA444"/>
    <w:lvl w:ilvl="0" w:tplc="59A6C874">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D75192"/>
    <w:multiLevelType w:val="hybridMultilevel"/>
    <w:tmpl w:val="AD02CAC8"/>
    <w:lvl w:ilvl="0" w:tplc="57DC181E">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
    <w:nsid w:val="14900D2C"/>
    <w:multiLevelType w:val="hybridMultilevel"/>
    <w:tmpl w:val="EA402A16"/>
    <w:lvl w:ilvl="0" w:tplc="AFAE585A">
      <w:start w:val="1"/>
      <w:numFmt w:val="taiwaneseCountingThousand"/>
      <w:suff w:val="nothing"/>
      <w:lvlText w:val="%1、"/>
      <w:lvlJc w:val="left"/>
      <w:pPr>
        <w:ind w:left="560" w:hanging="5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DF543E"/>
    <w:multiLevelType w:val="hybridMultilevel"/>
    <w:tmpl w:val="2F96FC66"/>
    <w:lvl w:ilvl="0" w:tplc="D6B2E6EA">
      <w:start w:val="1"/>
      <w:numFmt w:val="taiwaneseCountingThousand"/>
      <w:suff w:val="nothing"/>
      <w:lvlText w:val="%1、"/>
      <w:lvlJc w:val="left"/>
      <w:pPr>
        <w:ind w:left="560" w:hanging="56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BE07E63"/>
    <w:multiLevelType w:val="hybridMultilevel"/>
    <w:tmpl w:val="36B4F4E8"/>
    <w:lvl w:ilvl="0" w:tplc="7996FF98">
      <w:start w:val="1"/>
      <w:numFmt w:val="taiwaneseCountingThousand"/>
      <w:suff w:val="nothing"/>
      <w:lvlText w:val="%1、"/>
      <w:lvlJc w:val="left"/>
      <w:pPr>
        <w:ind w:left="560" w:hanging="5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1B2E42"/>
    <w:multiLevelType w:val="hybridMultilevel"/>
    <w:tmpl w:val="A8FC36FA"/>
    <w:lvl w:ilvl="0" w:tplc="B79E95D6">
      <w:start w:val="1"/>
      <w:numFmt w:val="taiwaneseCountingThousand"/>
      <w:suff w:val="nothing"/>
      <w:lvlText w:val="%1、"/>
      <w:lvlJc w:val="left"/>
      <w:pPr>
        <w:ind w:left="560" w:hanging="5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EE5FEE"/>
    <w:multiLevelType w:val="hybridMultilevel"/>
    <w:tmpl w:val="E132E364"/>
    <w:lvl w:ilvl="0" w:tplc="066E00D8">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487223"/>
    <w:multiLevelType w:val="hybridMultilevel"/>
    <w:tmpl w:val="53BCBB1C"/>
    <w:lvl w:ilvl="0" w:tplc="D6B2E6EA">
      <w:start w:val="1"/>
      <w:numFmt w:val="taiwaneseCountingThousand"/>
      <w:suff w:val="nothing"/>
      <w:lvlText w:val="%1、"/>
      <w:lvlJc w:val="left"/>
      <w:pPr>
        <w:ind w:left="560" w:hanging="56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52DB5D6F"/>
    <w:multiLevelType w:val="hybridMultilevel"/>
    <w:tmpl w:val="2F96FC66"/>
    <w:lvl w:ilvl="0" w:tplc="D6B2E6EA">
      <w:start w:val="1"/>
      <w:numFmt w:val="taiwaneseCountingThousand"/>
      <w:suff w:val="nothing"/>
      <w:lvlText w:val="%1、"/>
      <w:lvlJc w:val="left"/>
      <w:pPr>
        <w:ind w:left="560" w:hanging="56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8A50459"/>
    <w:multiLevelType w:val="hybridMultilevel"/>
    <w:tmpl w:val="C994AA3C"/>
    <w:lvl w:ilvl="0" w:tplc="EF7289E6">
      <w:start w:val="1"/>
      <w:numFmt w:val="taiwaneseCountingThousand"/>
      <w:suff w:val="nothing"/>
      <w:lvlText w:val="%1、"/>
      <w:lvlJc w:val="left"/>
      <w:pPr>
        <w:ind w:left="560" w:hanging="5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332B52"/>
    <w:multiLevelType w:val="hybridMultilevel"/>
    <w:tmpl w:val="585E87E0"/>
    <w:lvl w:ilvl="0" w:tplc="34366502">
      <w:start w:val="1"/>
      <w:numFmt w:val="taiwaneseCountingThousand"/>
      <w:suff w:val="nothing"/>
      <w:lvlText w:val="%1、"/>
      <w:lvlJc w:val="left"/>
      <w:pPr>
        <w:ind w:left="560" w:hanging="56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5E7E15"/>
    <w:multiLevelType w:val="hybridMultilevel"/>
    <w:tmpl w:val="BEC03D7A"/>
    <w:lvl w:ilvl="0" w:tplc="34E46A42">
      <w:start w:val="1"/>
      <w:numFmt w:val="taiwaneseCountingThousand"/>
      <w:suff w:val="nothing"/>
      <w:lvlText w:val="%1、"/>
      <w:lvlJc w:val="left"/>
      <w:pPr>
        <w:ind w:left="560" w:hanging="5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6B225B"/>
    <w:multiLevelType w:val="hybridMultilevel"/>
    <w:tmpl w:val="78F6FCB2"/>
    <w:lvl w:ilvl="0" w:tplc="F7620F18">
      <w:start w:val="1"/>
      <w:numFmt w:val="taiwaneseCountingThousand"/>
      <w:suff w:val="nothing"/>
      <w:lvlText w:val="%1、"/>
      <w:lvlJc w:val="left"/>
      <w:pPr>
        <w:ind w:left="560" w:hanging="560"/>
      </w:pPr>
      <w:rPr>
        <w:rFonts w:hint="eastAsia"/>
        <w:color w:val="auto"/>
        <w:u w:val="singl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709553EE"/>
    <w:multiLevelType w:val="hybridMultilevel"/>
    <w:tmpl w:val="53BCBB1C"/>
    <w:lvl w:ilvl="0" w:tplc="D6B2E6EA">
      <w:start w:val="1"/>
      <w:numFmt w:val="taiwaneseCountingThousand"/>
      <w:suff w:val="nothing"/>
      <w:lvlText w:val="%1、"/>
      <w:lvlJc w:val="left"/>
      <w:pPr>
        <w:ind w:left="560" w:hanging="56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14"/>
  </w:num>
  <w:num w:numId="3">
    <w:abstractNumId w:val="9"/>
  </w:num>
  <w:num w:numId="4">
    <w:abstractNumId w:val="6"/>
  </w:num>
  <w:num w:numId="5">
    <w:abstractNumId w:val="7"/>
  </w:num>
  <w:num w:numId="6">
    <w:abstractNumId w:val="2"/>
  </w:num>
  <w:num w:numId="7">
    <w:abstractNumId w:val="12"/>
  </w:num>
  <w:num w:numId="8">
    <w:abstractNumId w:val="3"/>
  </w:num>
  <w:num w:numId="9">
    <w:abstractNumId w:val="11"/>
  </w:num>
  <w:num w:numId="10">
    <w:abstractNumId w:val="8"/>
  </w:num>
  <w:num w:numId="11">
    <w:abstractNumId w:val="4"/>
  </w:num>
  <w:num w:numId="12">
    <w:abstractNumId w:val="0"/>
  </w:num>
  <w:num w:numId="13">
    <w:abstractNumId w:val="1"/>
  </w:num>
  <w:num w:numId="14">
    <w:abstractNumId w:val="10"/>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540"/>
    <w:rsid w:val="00000FCC"/>
    <w:rsid w:val="00006256"/>
    <w:rsid w:val="00061B71"/>
    <w:rsid w:val="00126E49"/>
    <w:rsid w:val="001D3B9C"/>
    <w:rsid w:val="001F7880"/>
    <w:rsid w:val="00280D26"/>
    <w:rsid w:val="002A1E78"/>
    <w:rsid w:val="002B7DDF"/>
    <w:rsid w:val="002E1A03"/>
    <w:rsid w:val="00315949"/>
    <w:rsid w:val="003A1D44"/>
    <w:rsid w:val="003B6FE8"/>
    <w:rsid w:val="004244BA"/>
    <w:rsid w:val="00434280"/>
    <w:rsid w:val="0043666F"/>
    <w:rsid w:val="004476A4"/>
    <w:rsid w:val="0047111C"/>
    <w:rsid w:val="00487B29"/>
    <w:rsid w:val="00491A4E"/>
    <w:rsid w:val="004947A1"/>
    <w:rsid w:val="00497AF4"/>
    <w:rsid w:val="006502EF"/>
    <w:rsid w:val="00653EE1"/>
    <w:rsid w:val="006D7AC8"/>
    <w:rsid w:val="006F4742"/>
    <w:rsid w:val="006F78DD"/>
    <w:rsid w:val="00767F59"/>
    <w:rsid w:val="00776C08"/>
    <w:rsid w:val="00800DD8"/>
    <w:rsid w:val="00832360"/>
    <w:rsid w:val="008829AD"/>
    <w:rsid w:val="00884CF4"/>
    <w:rsid w:val="008D2441"/>
    <w:rsid w:val="00945286"/>
    <w:rsid w:val="009825EB"/>
    <w:rsid w:val="009A5727"/>
    <w:rsid w:val="009A5AC7"/>
    <w:rsid w:val="009C036F"/>
    <w:rsid w:val="009F0540"/>
    <w:rsid w:val="00A24B0D"/>
    <w:rsid w:val="00A5196A"/>
    <w:rsid w:val="00A5312E"/>
    <w:rsid w:val="00A61BF3"/>
    <w:rsid w:val="00A81E9D"/>
    <w:rsid w:val="00AB4C03"/>
    <w:rsid w:val="00AE3008"/>
    <w:rsid w:val="00AE632F"/>
    <w:rsid w:val="00B61F9D"/>
    <w:rsid w:val="00B76A88"/>
    <w:rsid w:val="00C8008A"/>
    <w:rsid w:val="00C90009"/>
    <w:rsid w:val="00CD327C"/>
    <w:rsid w:val="00D17D09"/>
    <w:rsid w:val="00D41365"/>
    <w:rsid w:val="00DE3864"/>
    <w:rsid w:val="00E1419B"/>
    <w:rsid w:val="00E73D88"/>
    <w:rsid w:val="00EF27E5"/>
    <w:rsid w:val="00F92605"/>
    <w:rsid w:val="00FB22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540"/>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540"/>
    <w:pPr>
      <w:ind w:leftChars="200" w:left="480"/>
    </w:pPr>
    <w:rPr>
      <w:rFonts w:ascii="Calibri" w:eastAsia="新細明體" w:hAnsi="Calibri" w:cs="Times New Roman"/>
    </w:rPr>
  </w:style>
  <w:style w:type="paragraph" w:styleId="a4">
    <w:name w:val="header"/>
    <w:basedOn w:val="a"/>
    <w:link w:val="a5"/>
    <w:uiPriority w:val="99"/>
    <w:semiHidden/>
    <w:unhideWhenUsed/>
    <w:rsid w:val="002E1A03"/>
    <w:pPr>
      <w:tabs>
        <w:tab w:val="center" w:pos="4153"/>
        <w:tab w:val="right" w:pos="8306"/>
      </w:tabs>
      <w:snapToGrid w:val="0"/>
    </w:pPr>
    <w:rPr>
      <w:sz w:val="20"/>
      <w:szCs w:val="20"/>
    </w:rPr>
  </w:style>
  <w:style w:type="character" w:customStyle="1" w:styleId="a5">
    <w:name w:val="頁首 字元"/>
    <w:basedOn w:val="a0"/>
    <w:link w:val="a4"/>
    <w:uiPriority w:val="99"/>
    <w:semiHidden/>
    <w:rsid w:val="002E1A03"/>
    <w:rPr>
      <w:rFonts w:asciiTheme="minorHAnsi" w:eastAsiaTheme="minorEastAsia" w:hAnsiTheme="minorHAnsi"/>
      <w:sz w:val="20"/>
      <w:szCs w:val="20"/>
    </w:rPr>
  </w:style>
  <w:style w:type="paragraph" w:styleId="a6">
    <w:name w:val="footer"/>
    <w:basedOn w:val="a"/>
    <w:link w:val="a7"/>
    <w:uiPriority w:val="99"/>
    <w:semiHidden/>
    <w:unhideWhenUsed/>
    <w:rsid w:val="002E1A03"/>
    <w:pPr>
      <w:tabs>
        <w:tab w:val="center" w:pos="4153"/>
        <w:tab w:val="right" w:pos="8306"/>
      </w:tabs>
      <w:snapToGrid w:val="0"/>
    </w:pPr>
    <w:rPr>
      <w:sz w:val="20"/>
      <w:szCs w:val="20"/>
    </w:rPr>
  </w:style>
  <w:style w:type="character" w:customStyle="1" w:styleId="a7">
    <w:name w:val="頁尾 字元"/>
    <w:basedOn w:val="a0"/>
    <w:link w:val="a6"/>
    <w:uiPriority w:val="99"/>
    <w:semiHidden/>
    <w:rsid w:val="002E1A03"/>
    <w:rPr>
      <w:rFonts w:asciiTheme="minorHAnsi" w:eastAsiaTheme="minorEastAsia" w:hAnsiTheme="minorHAnsi"/>
      <w:sz w:val="20"/>
      <w:szCs w:val="20"/>
    </w:rPr>
  </w:style>
  <w:style w:type="character" w:styleId="a8">
    <w:name w:val="annotation reference"/>
    <w:basedOn w:val="a0"/>
    <w:uiPriority w:val="99"/>
    <w:semiHidden/>
    <w:unhideWhenUsed/>
    <w:rsid w:val="00280D26"/>
    <w:rPr>
      <w:sz w:val="18"/>
      <w:szCs w:val="18"/>
    </w:rPr>
  </w:style>
  <w:style w:type="paragraph" w:styleId="a9">
    <w:name w:val="annotation text"/>
    <w:basedOn w:val="a"/>
    <w:link w:val="aa"/>
    <w:uiPriority w:val="99"/>
    <w:semiHidden/>
    <w:unhideWhenUsed/>
    <w:rsid w:val="00280D26"/>
  </w:style>
  <w:style w:type="character" w:customStyle="1" w:styleId="aa">
    <w:name w:val="註解文字 字元"/>
    <w:basedOn w:val="a0"/>
    <w:link w:val="a9"/>
    <w:uiPriority w:val="99"/>
    <w:semiHidden/>
    <w:rsid w:val="00280D26"/>
    <w:rPr>
      <w:rFonts w:asciiTheme="minorHAnsi" w:eastAsiaTheme="minorEastAsia" w:hAnsiTheme="minorHAnsi"/>
    </w:rPr>
  </w:style>
  <w:style w:type="paragraph" w:styleId="ab">
    <w:name w:val="annotation subject"/>
    <w:basedOn w:val="a9"/>
    <w:next w:val="a9"/>
    <w:link w:val="ac"/>
    <w:uiPriority w:val="99"/>
    <w:semiHidden/>
    <w:unhideWhenUsed/>
    <w:rsid w:val="00280D26"/>
    <w:rPr>
      <w:b/>
      <w:bCs/>
    </w:rPr>
  </w:style>
  <w:style w:type="character" w:customStyle="1" w:styleId="ac">
    <w:name w:val="註解主旨 字元"/>
    <w:basedOn w:val="aa"/>
    <w:link w:val="ab"/>
    <w:uiPriority w:val="99"/>
    <w:semiHidden/>
    <w:rsid w:val="00280D26"/>
    <w:rPr>
      <w:rFonts w:asciiTheme="minorHAnsi" w:eastAsiaTheme="minorEastAsia" w:hAnsiTheme="minorHAnsi"/>
      <w:b/>
      <w:bCs/>
    </w:rPr>
  </w:style>
  <w:style w:type="paragraph" w:styleId="ad">
    <w:name w:val="Balloon Text"/>
    <w:basedOn w:val="a"/>
    <w:link w:val="ae"/>
    <w:uiPriority w:val="99"/>
    <w:semiHidden/>
    <w:unhideWhenUsed/>
    <w:rsid w:val="00280D2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80D2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fa26700</cp:lastModifiedBy>
  <cp:revision>3</cp:revision>
  <cp:lastPrinted>2019-03-28T05:53:00Z</cp:lastPrinted>
  <dcterms:created xsi:type="dcterms:W3CDTF">2019-06-27T05:26:00Z</dcterms:created>
  <dcterms:modified xsi:type="dcterms:W3CDTF">2019-06-27T05:35:00Z</dcterms:modified>
</cp:coreProperties>
</file>