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D8" w:rsidRPr="000405D1" w:rsidRDefault="008E4D46" w:rsidP="000405D1">
      <w:pPr>
        <w:rPr>
          <w:rFonts w:ascii="標楷體" w:eastAsia="標楷體" w:hAnsi="標楷體"/>
          <w:sz w:val="40"/>
          <w:szCs w:val="40"/>
        </w:rPr>
      </w:pPr>
      <w:r w:rsidRPr="000405D1">
        <w:rPr>
          <w:rFonts w:ascii="標楷體" w:eastAsia="標楷體" w:hAnsi="標楷體" w:hint="eastAsia"/>
          <w:sz w:val="40"/>
          <w:szCs w:val="40"/>
        </w:rPr>
        <w:t>澎湖縣</w:t>
      </w:r>
      <w:r w:rsidR="00790593" w:rsidRPr="000405D1">
        <w:rPr>
          <w:rFonts w:ascii="標楷體" w:eastAsia="標楷體" w:hAnsi="標楷體" w:hint="eastAsia"/>
          <w:sz w:val="40"/>
          <w:szCs w:val="40"/>
        </w:rPr>
        <w:t>數值航測地形圖</w:t>
      </w:r>
      <w:r w:rsidR="00062DD4" w:rsidRPr="000405D1">
        <w:rPr>
          <w:rFonts w:ascii="標楷體" w:eastAsia="標楷體" w:hAnsi="標楷體" w:hint="eastAsia"/>
          <w:sz w:val="40"/>
          <w:szCs w:val="40"/>
        </w:rPr>
        <w:t>收費標準</w:t>
      </w:r>
      <w:bookmarkStart w:id="0" w:name="_GoBack"/>
      <w:bookmarkEnd w:id="0"/>
    </w:p>
    <w:p w:rsidR="000405D1" w:rsidRDefault="000405D1" w:rsidP="000405D1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中華民國104年1</w:t>
      </w:r>
      <w:r w:rsidR="001B3C5F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1B3C5F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日澎湖縣政府府行法字第</w:t>
      </w:r>
      <w:r w:rsidRPr="000405D1">
        <w:rPr>
          <w:rFonts w:ascii="標楷體" w:eastAsia="標楷體" w:hAnsi="標楷體"/>
          <w:sz w:val="20"/>
          <w:szCs w:val="20"/>
        </w:rPr>
        <w:t>10413042992</w:t>
      </w:r>
      <w:r>
        <w:rPr>
          <w:rFonts w:ascii="標楷體" w:eastAsia="標楷體" w:hAnsi="標楷體" w:hint="eastAsia"/>
          <w:sz w:val="20"/>
          <w:szCs w:val="20"/>
        </w:rPr>
        <w:t>號令訂定</w:t>
      </w:r>
    </w:p>
    <w:p w:rsidR="000405D1" w:rsidRPr="000405D1" w:rsidRDefault="000405D1" w:rsidP="000405D1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發布全文 9 條</w:t>
      </w:r>
    </w:p>
    <w:p w:rsidR="006D2524" w:rsidRPr="000405D1" w:rsidRDefault="006D2524" w:rsidP="001B3C5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405D1">
        <w:rPr>
          <w:rFonts w:ascii="標楷體" w:eastAsia="標楷體" w:hAnsi="標楷體" w:hint="eastAsia"/>
          <w:sz w:val="28"/>
          <w:szCs w:val="28"/>
        </w:rPr>
        <w:t>第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一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條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405D1">
        <w:rPr>
          <w:rFonts w:ascii="標楷體" w:eastAsia="標楷體" w:hAnsi="標楷體" w:hint="eastAsia"/>
          <w:sz w:val="28"/>
          <w:szCs w:val="28"/>
        </w:rPr>
        <w:t>澎湖縣政府（以下簡稱本府）為因應國土資訊發展，促進澎湖縣（以下簡稱本縣）</w:t>
      </w:r>
      <w:r w:rsidR="00597773" w:rsidRPr="000405D1">
        <w:rPr>
          <w:rFonts w:eastAsia="標楷體" w:hAnsi="標楷體" w:hint="eastAsia"/>
          <w:sz w:val="28"/>
          <w:szCs w:val="28"/>
        </w:rPr>
        <w:t>資訊</w:t>
      </w:r>
      <w:r w:rsidRPr="000405D1">
        <w:rPr>
          <w:rFonts w:ascii="標楷體" w:eastAsia="標楷體" w:hAnsi="標楷體" w:hint="eastAsia"/>
          <w:sz w:val="28"/>
          <w:szCs w:val="28"/>
        </w:rPr>
        <w:t>交流共享，</w:t>
      </w:r>
      <w:r w:rsidRPr="000405D1">
        <w:rPr>
          <w:rFonts w:ascii="標楷體" w:eastAsia="標楷體" w:hAnsi="標楷體" w:cs="新細明體" w:hint="eastAsia"/>
          <w:kern w:val="0"/>
          <w:sz w:val="28"/>
          <w:szCs w:val="28"/>
        </w:rPr>
        <w:t>提供各單位作業需求，</w:t>
      </w:r>
      <w:r w:rsidRPr="000405D1">
        <w:rPr>
          <w:rFonts w:ascii="標楷體" w:eastAsia="標楷體" w:hAnsi="標楷體" w:hint="eastAsia"/>
          <w:sz w:val="28"/>
          <w:szCs w:val="28"/>
        </w:rPr>
        <w:t>以發揮本縣數值航測</w:t>
      </w:r>
      <w:r w:rsidR="00790593" w:rsidRPr="000405D1">
        <w:rPr>
          <w:rFonts w:ascii="標楷體" w:eastAsia="標楷體" w:hAnsi="標楷體" w:hint="eastAsia"/>
          <w:sz w:val="28"/>
          <w:szCs w:val="28"/>
        </w:rPr>
        <w:t>地形圖</w:t>
      </w:r>
      <w:r w:rsidRPr="000405D1">
        <w:rPr>
          <w:rFonts w:ascii="標楷體" w:eastAsia="標楷體" w:hAnsi="標楷體" w:hint="eastAsia"/>
          <w:sz w:val="28"/>
          <w:szCs w:val="28"/>
        </w:rPr>
        <w:t>資料</w:t>
      </w:r>
      <w:r w:rsidR="00790593" w:rsidRPr="000405D1">
        <w:rPr>
          <w:rFonts w:ascii="標楷體" w:eastAsia="標楷體" w:hAnsi="標楷體" w:hint="eastAsia"/>
          <w:sz w:val="28"/>
          <w:szCs w:val="28"/>
        </w:rPr>
        <w:t>使用效益，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並依規費法第十條規定</w:t>
      </w:r>
      <w:r w:rsidRPr="000405D1">
        <w:rPr>
          <w:rFonts w:ascii="標楷體" w:eastAsia="標楷體" w:hAnsi="標楷體" w:hint="eastAsia"/>
          <w:sz w:val="28"/>
          <w:szCs w:val="28"/>
        </w:rPr>
        <w:t>，特訂定本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Pr="000405D1">
        <w:rPr>
          <w:rFonts w:ascii="標楷體" w:eastAsia="標楷體" w:hAnsi="標楷體" w:hint="eastAsia"/>
          <w:sz w:val="28"/>
          <w:szCs w:val="28"/>
        </w:rPr>
        <w:t>。</w:t>
      </w:r>
    </w:p>
    <w:p w:rsidR="006D2524" w:rsidRPr="000405D1" w:rsidRDefault="006D2524" w:rsidP="000405D1">
      <w:pPr>
        <w:spacing w:line="420" w:lineRule="exact"/>
        <w:ind w:left="1400" w:hangingChars="500" w:hanging="1400"/>
        <w:rPr>
          <w:rFonts w:ascii="標楷體" w:eastAsia="標楷體" w:hAnsi="標楷體" w:cs="標楷體"/>
          <w:kern w:val="0"/>
          <w:sz w:val="28"/>
          <w:szCs w:val="28"/>
        </w:rPr>
      </w:pPr>
      <w:r w:rsidRPr="000405D1">
        <w:rPr>
          <w:rFonts w:ascii="標楷體" w:eastAsia="標楷體" w:hAnsi="標楷體" w:hint="eastAsia"/>
          <w:sz w:val="28"/>
          <w:szCs w:val="28"/>
        </w:rPr>
        <w:t>第</w:t>
      </w:r>
      <w:r w:rsidR="000405D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二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cs="標楷體" w:hint="eastAsia"/>
          <w:kern w:val="0"/>
          <w:sz w:val="28"/>
          <w:szCs w:val="28"/>
        </w:rPr>
        <w:t>條</w:t>
      </w:r>
      <w:r w:rsidR="000405D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505CED" w:rsidRPr="000405D1">
        <w:rPr>
          <w:rFonts w:ascii="標楷體" w:eastAsia="標楷體" w:hAnsi="標楷體"/>
          <w:sz w:val="28"/>
          <w:szCs w:val="28"/>
        </w:rPr>
        <w:t>本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="00505CED" w:rsidRPr="000405D1">
        <w:rPr>
          <w:rFonts w:ascii="標楷體" w:eastAsia="標楷體" w:hAnsi="標楷體"/>
          <w:sz w:val="28"/>
          <w:szCs w:val="28"/>
        </w:rPr>
        <w:t>之主管機關為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澎湖</w:t>
      </w:r>
      <w:r w:rsidR="00505CED" w:rsidRPr="000405D1">
        <w:rPr>
          <w:rFonts w:ascii="標楷體" w:eastAsia="標楷體" w:hAnsi="標楷體"/>
          <w:sz w:val="28"/>
          <w:szCs w:val="28"/>
        </w:rPr>
        <w:t>縣政府（以下簡稱本府）；管理單位為本府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建設處</w:t>
      </w:r>
      <w:r w:rsidR="00505CED" w:rsidRPr="000405D1">
        <w:rPr>
          <w:rFonts w:ascii="標楷體" w:eastAsia="標楷體" w:hAnsi="標楷體"/>
          <w:sz w:val="28"/>
          <w:szCs w:val="28"/>
        </w:rPr>
        <w:t>。</w:t>
      </w:r>
    </w:p>
    <w:p w:rsidR="0003569B" w:rsidRPr="000405D1" w:rsidRDefault="006D2524" w:rsidP="000405D1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0405D1">
        <w:rPr>
          <w:rFonts w:ascii="標楷體" w:eastAsia="標楷體" w:hAnsi="標楷體" w:hint="eastAsia"/>
          <w:sz w:val="28"/>
          <w:szCs w:val="28"/>
        </w:rPr>
        <w:t>第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三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條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依</w:t>
      </w:r>
      <w:r w:rsidR="0003569B" w:rsidRPr="000405D1">
        <w:rPr>
          <w:rFonts w:ascii="標楷體" w:eastAsia="標楷體" w:hAnsi="標楷體" w:hint="eastAsia"/>
          <w:spacing w:val="20"/>
          <w:sz w:val="28"/>
          <w:szCs w:val="28"/>
        </w:rPr>
        <w:t>本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="0003569B" w:rsidRPr="000405D1">
        <w:rPr>
          <w:rFonts w:ascii="標楷體" w:eastAsia="標楷體" w:hAnsi="標楷體" w:hint="eastAsia"/>
          <w:spacing w:val="20"/>
          <w:sz w:val="28"/>
          <w:szCs w:val="28"/>
        </w:rPr>
        <w:t>之適用對象</w:t>
      </w:r>
      <w:r w:rsidR="00C61AD9" w:rsidRPr="000405D1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:rsidR="0003569B" w:rsidRPr="000405D1" w:rsidRDefault="000405D1" w:rsidP="000405D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一、第一類：</w:t>
      </w:r>
      <w:r w:rsidR="00062DD4" w:rsidRPr="000405D1">
        <w:rPr>
          <w:rFonts w:ascii="標楷體" w:eastAsia="標楷體" w:hAnsi="標楷體" w:hint="eastAsia"/>
          <w:sz w:val="28"/>
          <w:szCs w:val="28"/>
        </w:rPr>
        <w:t>本府各單位及附屬單位</w:t>
      </w:r>
      <w:r w:rsidR="00C61AD9" w:rsidRPr="000405D1">
        <w:rPr>
          <w:rFonts w:ascii="標楷體" w:eastAsia="標楷體" w:hAnsi="標楷體" w:hint="eastAsia"/>
          <w:sz w:val="28"/>
          <w:szCs w:val="28"/>
        </w:rPr>
        <w:t>。</w:t>
      </w:r>
    </w:p>
    <w:p w:rsidR="0003569B" w:rsidRPr="000405D1" w:rsidRDefault="000405D1" w:rsidP="000405D1">
      <w:pPr>
        <w:spacing w:line="42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二、第二類：</w:t>
      </w:r>
      <w:r w:rsidR="000D6552" w:rsidRPr="000405D1">
        <w:rPr>
          <w:rFonts w:ascii="標楷體" w:eastAsia="標楷體" w:hAnsi="標楷體" w:hint="eastAsia"/>
          <w:sz w:val="28"/>
          <w:szCs w:val="28"/>
        </w:rPr>
        <w:t>本府以外之各級政府機關。</w:t>
      </w:r>
    </w:p>
    <w:p w:rsidR="0003569B" w:rsidRPr="000405D1" w:rsidRDefault="000405D1" w:rsidP="000405D1">
      <w:pPr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三、第三類：</w:t>
      </w:r>
      <w:r w:rsidR="000D6552" w:rsidRPr="000405D1">
        <w:rPr>
          <w:rFonts w:ascii="標楷體" w:eastAsia="標楷體" w:hAnsi="標楷體" w:cs="新細明體"/>
          <w:kern w:val="0"/>
          <w:sz w:val="28"/>
          <w:szCs w:val="28"/>
        </w:rPr>
        <w:t>具有中華民國國籍並在中華民國設籍之國民及其所設立之本國法人、團體及持有中華民國護照僑居國外之國民</w:t>
      </w:r>
      <w:r w:rsidR="00C61AD9" w:rsidRPr="000405D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E038D" w:rsidRPr="000405D1" w:rsidRDefault="000405D1" w:rsidP="000405D1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四、第四類：</w:t>
      </w:r>
      <w:r w:rsidR="000D6552" w:rsidRPr="000405D1">
        <w:rPr>
          <w:rFonts w:ascii="標楷體" w:eastAsia="標楷體" w:hAnsi="標楷體" w:hint="eastAsia"/>
          <w:sz w:val="28"/>
          <w:szCs w:val="28"/>
        </w:rPr>
        <w:t>經本府專案核准者。</w:t>
      </w:r>
    </w:p>
    <w:p w:rsidR="0003569B" w:rsidRPr="000405D1" w:rsidRDefault="0003569B" w:rsidP="000405D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405D1">
        <w:rPr>
          <w:rFonts w:ascii="標楷體" w:eastAsia="標楷體" w:hAnsi="標楷體" w:hint="eastAsia"/>
          <w:sz w:val="28"/>
          <w:szCs w:val="28"/>
        </w:rPr>
        <w:t>第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四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條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405D1">
        <w:rPr>
          <w:rFonts w:ascii="標楷體" w:eastAsia="標楷體" w:hAnsi="標楷體" w:hint="eastAsia"/>
          <w:sz w:val="28"/>
          <w:szCs w:val="28"/>
        </w:rPr>
        <w:t>依本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Pr="000405D1">
        <w:rPr>
          <w:rFonts w:ascii="標楷體" w:eastAsia="標楷體" w:hAnsi="標楷體" w:hint="eastAsia"/>
          <w:sz w:val="28"/>
          <w:szCs w:val="28"/>
        </w:rPr>
        <w:t>申請提供數值地形圖</w:t>
      </w:r>
      <w:r w:rsidR="007549BD" w:rsidRPr="000405D1">
        <w:rPr>
          <w:rFonts w:ascii="標楷體" w:eastAsia="標楷體" w:hAnsi="標楷體" w:hint="eastAsia"/>
          <w:sz w:val="28"/>
          <w:szCs w:val="28"/>
        </w:rPr>
        <w:t>檔及</w:t>
      </w:r>
      <w:r w:rsidR="00597773" w:rsidRPr="000405D1">
        <w:rPr>
          <w:rFonts w:ascii="標楷體" w:eastAsia="標楷體" w:hAnsi="標楷體" w:hint="eastAsia"/>
          <w:sz w:val="28"/>
          <w:szCs w:val="28"/>
        </w:rPr>
        <w:t>航測</w:t>
      </w:r>
      <w:r w:rsidR="007549BD" w:rsidRPr="000405D1">
        <w:rPr>
          <w:rFonts w:ascii="標楷體" w:eastAsia="標楷體" w:hAnsi="標楷體" w:hint="eastAsia"/>
          <w:sz w:val="28"/>
          <w:szCs w:val="28"/>
        </w:rPr>
        <w:t>圖</w:t>
      </w:r>
      <w:r w:rsidRPr="000405D1">
        <w:rPr>
          <w:rFonts w:ascii="標楷體" w:eastAsia="標楷體" w:hAnsi="標楷體" w:hint="eastAsia"/>
          <w:sz w:val="28"/>
          <w:szCs w:val="28"/>
        </w:rPr>
        <w:t>檔，其收費標準如附表</w:t>
      </w:r>
      <w:r w:rsidR="00C61AD9" w:rsidRPr="000405D1">
        <w:rPr>
          <w:rFonts w:ascii="標楷體" w:eastAsia="標楷體" w:hAnsi="標楷體" w:hint="eastAsia"/>
          <w:sz w:val="28"/>
          <w:szCs w:val="28"/>
        </w:rPr>
        <w:t>。</w:t>
      </w:r>
    </w:p>
    <w:p w:rsidR="00505CED" w:rsidRPr="000405D1" w:rsidRDefault="0003569B" w:rsidP="000405D1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405D1">
        <w:rPr>
          <w:rFonts w:ascii="標楷體" w:eastAsia="標楷體" w:hAnsi="標楷體" w:hint="eastAsia"/>
          <w:sz w:val="28"/>
          <w:szCs w:val="28"/>
        </w:rPr>
        <w:t>第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五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="009E038D" w:rsidRPr="000405D1">
        <w:rPr>
          <w:rFonts w:ascii="標楷體" w:eastAsia="標楷體" w:hAnsi="標楷體" w:hint="eastAsia"/>
          <w:sz w:val="28"/>
          <w:szCs w:val="28"/>
        </w:rPr>
        <w:t>條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549BD" w:rsidRPr="000405D1">
        <w:rPr>
          <w:rFonts w:ascii="標楷體" w:eastAsia="標楷體" w:hAnsi="標楷體"/>
          <w:sz w:val="28"/>
          <w:szCs w:val="28"/>
        </w:rPr>
        <w:t>已申購</w:t>
      </w:r>
      <w:r w:rsidR="007549BD" w:rsidRPr="000405D1">
        <w:rPr>
          <w:rFonts w:ascii="標楷體" w:eastAsia="標楷體" w:hAnsi="標楷體" w:hint="eastAsia"/>
          <w:sz w:val="28"/>
          <w:szCs w:val="28"/>
        </w:rPr>
        <w:t>之</w:t>
      </w:r>
      <w:r w:rsidR="00505CED" w:rsidRPr="000405D1">
        <w:rPr>
          <w:rFonts w:ascii="標楷體" w:eastAsia="標楷體" w:hAnsi="標楷體"/>
          <w:sz w:val="28"/>
          <w:szCs w:val="28"/>
        </w:rPr>
        <w:t>圖檔，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如後續本府有更新資料</w:t>
      </w:r>
      <w:r w:rsidR="00505CED" w:rsidRPr="000405D1">
        <w:rPr>
          <w:rFonts w:ascii="標楷體" w:eastAsia="標楷體" w:hAnsi="標楷體"/>
          <w:sz w:val="28"/>
          <w:szCs w:val="28"/>
        </w:rPr>
        <w:t>，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原申請人得</w:t>
      </w:r>
      <w:r w:rsidR="00505CED" w:rsidRPr="000405D1">
        <w:rPr>
          <w:rFonts w:ascii="標楷體" w:eastAsia="標楷體" w:hAnsi="標楷體"/>
          <w:sz w:val="28"/>
          <w:szCs w:val="28"/>
        </w:rPr>
        <w:t>依第</w:t>
      </w:r>
      <w:r w:rsidR="002E4AF2" w:rsidRPr="000405D1">
        <w:rPr>
          <w:rFonts w:ascii="標楷體" w:eastAsia="標楷體" w:hAnsi="標楷體" w:hint="eastAsia"/>
          <w:sz w:val="28"/>
          <w:szCs w:val="28"/>
        </w:rPr>
        <w:t>四</w:t>
      </w:r>
      <w:r w:rsidR="00505CED" w:rsidRPr="000405D1">
        <w:rPr>
          <w:rFonts w:ascii="標楷體" w:eastAsia="標楷體" w:hAnsi="標楷體"/>
          <w:sz w:val="28"/>
          <w:szCs w:val="28"/>
        </w:rPr>
        <w:t>條規定收費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="00505CED" w:rsidRPr="000405D1">
        <w:rPr>
          <w:rFonts w:ascii="標楷體" w:eastAsia="標楷體" w:hAnsi="標楷體"/>
          <w:sz w:val="28"/>
          <w:szCs w:val="28"/>
        </w:rPr>
        <w:t>之</w:t>
      </w:r>
      <w:r w:rsidR="000D6552" w:rsidRPr="000405D1">
        <w:rPr>
          <w:rFonts w:ascii="標楷體" w:eastAsia="標楷體" w:hAnsi="標楷體" w:hint="eastAsia"/>
          <w:sz w:val="28"/>
          <w:szCs w:val="28"/>
        </w:rPr>
        <w:t>二</w:t>
      </w:r>
      <w:r w:rsidR="00505CED" w:rsidRPr="000405D1">
        <w:rPr>
          <w:rFonts w:ascii="標楷體" w:eastAsia="標楷體" w:hAnsi="標楷體"/>
          <w:sz w:val="28"/>
          <w:szCs w:val="28"/>
        </w:rPr>
        <w:t>分之ㄧ續購更新後相同圖幅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之</w:t>
      </w:r>
      <w:r w:rsidR="00505CED" w:rsidRPr="000405D1">
        <w:rPr>
          <w:rFonts w:ascii="標楷體" w:eastAsia="標楷體" w:hAnsi="標楷體"/>
          <w:sz w:val="28"/>
          <w:szCs w:val="28"/>
        </w:rPr>
        <w:t>圖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資</w:t>
      </w:r>
      <w:r w:rsidR="00505CED" w:rsidRPr="000405D1">
        <w:rPr>
          <w:rFonts w:ascii="標楷體" w:eastAsia="標楷體" w:hAnsi="標楷體"/>
          <w:sz w:val="28"/>
          <w:szCs w:val="28"/>
        </w:rPr>
        <w:t>檔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案</w:t>
      </w:r>
      <w:r w:rsidR="00505CED" w:rsidRPr="000405D1">
        <w:rPr>
          <w:rFonts w:ascii="標楷體" w:eastAsia="標楷體" w:hAnsi="標楷體"/>
          <w:sz w:val="28"/>
          <w:szCs w:val="28"/>
        </w:rPr>
        <w:t>。</w:t>
      </w:r>
    </w:p>
    <w:p w:rsidR="00430C44" w:rsidRPr="000405D1" w:rsidRDefault="000405D1" w:rsidP="000405D1">
      <w:pPr>
        <w:spacing w:line="420" w:lineRule="exact"/>
        <w:ind w:left="1440" w:hangingChars="450" w:hanging="14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         </w:t>
      </w:r>
      <w:r w:rsidR="00430C44" w:rsidRPr="000405D1">
        <w:rPr>
          <w:rFonts w:ascii="標楷體" w:eastAsia="標楷體" w:hAnsi="標楷體" w:cs="Times New Roman" w:hint="eastAsia"/>
          <w:spacing w:val="20"/>
          <w:sz w:val="28"/>
          <w:szCs w:val="28"/>
        </w:rPr>
        <w:t>符合下列各條件者得免費提供</w:t>
      </w:r>
      <w:r w:rsidR="00C61AD9" w:rsidRPr="000405D1">
        <w:rPr>
          <w:rFonts w:ascii="標楷體" w:eastAsia="標楷體" w:hAnsi="標楷體" w:cs="Times New Roman" w:hint="eastAsia"/>
          <w:spacing w:val="20"/>
          <w:sz w:val="28"/>
          <w:szCs w:val="28"/>
        </w:rPr>
        <w:t>：</w:t>
      </w:r>
    </w:p>
    <w:p w:rsidR="00430C44" w:rsidRPr="000405D1" w:rsidRDefault="000405D1" w:rsidP="000405D1">
      <w:pPr>
        <w:spacing w:line="42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(一)政府</w:t>
      </w:r>
      <w:r w:rsidR="00430C44" w:rsidRPr="000405D1">
        <w:rPr>
          <w:rFonts w:ascii="標楷體" w:eastAsia="標楷體" w:hAnsi="標楷體" w:cs="Arial"/>
          <w:sz w:val="28"/>
          <w:szCs w:val="28"/>
        </w:rPr>
        <w:t>機關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或公營事業機構</w:t>
      </w:r>
      <w:r w:rsidR="00430C44" w:rsidRPr="000405D1">
        <w:rPr>
          <w:rFonts w:ascii="標楷體" w:eastAsia="標楷體" w:hAnsi="標楷體" w:cs="Arial"/>
          <w:sz w:val="28"/>
          <w:szCs w:val="28"/>
        </w:rPr>
        <w:t>與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本府</w:t>
      </w:r>
      <w:r w:rsidR="00430C44" w:rsidRPr="000405D1">
        <w:rPr>
          <w:rFonts w:ascii="標楷體" w:eastAsia="標楷體" w:hAnsi="標楷體" w:cs="Arial"/>
          <w:sz w:val="28"/>
          <w:szCs w:val="28"/>
        </w:rPr>
        <w:t>本於資訊共享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及 互惠之</w:t>
      </w:r>
      <w:r w:rsidR="00430C44" w:rsidRPr="000405D1">
        <w:rPr>
          <w:rFonts w:ascii="標楷體" w:eastAsia="標楷體" w:hAnsi="標楷體" w:cs="Arial"/>
          <w:sz w:val="28"/>
          <w:szCs w:val="28"/>
        </w:rPr>
        <w:t>原則，經雙方以書面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協</w:t>
      </w:r>
      <w:r w:rsidR="00C61AD9" w:rsidRPr="000405D1">
        <w:rPr>
          <w:rFonts w:ascii="標楷體" w:eastAsia="標楷體" w:hAnsi="標楷體" w:cs="Arial"/>
          <w:sz w:val="28"/>
          <w:szCs w:val="28"/>
        </w:rPr>
        <w:t>議互相提供資料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D6552" w:rsidRPr="000405D1" w:rsidRDefault="000405D1" w:rsidP="000405D1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(二)政府</w:t>
      </w:r>
      <w:r w:rsidR="00430C44" w:rsidRPr="000405D1">
        <w:rPr>
          <w:rFonts w:ascii="標楷體" w:eastAsia="標楷體" w:hAnsi="標楷體" w:cs="Arial"/>
          <w:sz w:val="28"/>
          <w:szCs w:val="28"/>
        </w:rPr>
        <w:t>機關</w:t>
      </w:r>
      <w:r w:rsidR="00430C44" w:rsidRPr="000405D1">
        <w:rPr>
          <w:rFonts w:ascii="標楷體" w:eastAsia="標楷體" w:hAnsi="標楷體" w:cs="Arial" w:hint="eastAsia"/>
          <w:sz w:val="28"/>
          <w:szCs w:val="28"/>
        </w:rPr>
        <w:t>或公營事業機構</w:t>
      </w:r>
      <w:r w:rsidR="00C61AD9" w:rsidRPr="000405D1">
        <w:rPr>
          <w:rFonts w:ascii="標楷體" w:eastAsia="標楷體" w:hAnsi="標楷體" w:cs="Times New Roman" w:hint="eastAsia"/>
          <w:spacing w:val="20"/>
          <w:sz w:val="28"/>
          <w:szCs w:val="28"/>
        </w:rPr>
        <w:t>提供經費補助本府建置圖資</w:t>
      </w:r>
      <w:r w:rsidR="00430C44" w:rsidRPr="000405D1">
        <w:rPr>
          <w:rFonts w:ascii="標楷體" w:eastAsia="標楷體" w:hAnsi="標楷體" w:cs="Times New Roman" w:hint="eastAsia"/>
          <w:spacing w:val="20"/>
          <w:sz w:val="28"/>
          <w:szCs w:val="28"/>
        </w:rPr>
        <w:t>。</w:t>
      </w:r>
    </w:p>
    <w:p w:rsidR="0003569B" w:rsidRPr="000405D1" w:rsidRDefault="0003569B" w:rsidP="000405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0405D1">
        <w:rPr>
          <w:rFonts w:ascii="標楷體" w:eastAsia="標楷體" w:hAnsi="標楷體" w:hint="eastAsia"/>
          <w:sz w:val="28"/>
          <w:szCs w:val="28"/>
        </w:rPr>
        <w:t>第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z w:val="28"/>
          <w:szCs w:val="28"/>
        </w:rPr>
        <w:t>六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</w:t>
      </w:r>
      <w:r w:rsidR="009E038D" w:rsidRPr="000405D1">
        <w:rPr>
          <w:rFonts w:ascii="標楷體" w:eastAsia="標楷體" w:hAnsi="標楷體" w:hint="eastAsia"/>
          <w:sz w:val="28"/>
          <w:szCs w:val="28"/>
        </w:rPr>
        <w:t>條</w:t>
      </w:r>
      <w:r w:rsidR="000405D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405D1">
        <w:rPr>
          <w:rFonts w:ascii="標楷體" w:eastAsia="標楷體" w:hAnsi="標楷體" w:hint="eastAsia"/>
          <w:spacing w:val="20"/>
          <w:sz w:val="28"/>
          <w:szCs w:val="28"/>
        </w:rPr>
        <w:t>本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Pr="000405D1">
        <w:rPr>
          <w:rFonts w:ascii="標楷體" w:eastAsia="標楷體" w:hAnsi="標楷體" w:hint="eastAsia"/>
          <w:spacing w:val="20"/>
          <w:sz w:val="28"/>
          <w:szCs w:val="28"/>
        </w:rPr>
        <w:t>之申請及作業程序如下</w:t>
      </w:r>
      <w:r w:rsidRPr="000405D1">
        <w:rPr>
          <w:rFonts w:ascii="標楷體" w:eastAsia="標楷體" w:hAnsi="標楷體"/>
          <w:spacing w:val="20"/>
          <w:sz w:val="28"/>
          <w:szCs w:val="28"/>
        </w:rPr>
        <w:t>：</w:t>
      </w:r>
    </w:p>
    <w:p w:rsidR="0003569B" w:rsidRPr="000405D1" w:rsidRDefault="000405D1" w:rsidP="000405D1">
      <w:pPr>
        <w:spacing w:line="420" w:lineRule="exact"/>
        <w:ind w:left="2240" w:hangingChars="7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   </w:t>
      </w:r>
      <w:r w:rsidR="0003569B" w:rsidRPr="000405D1">
        <w:rPr>
          <w:rFonts w:ascii="標楷體" w:eastAsia="標楷體" w:hAnsi="標楷體" w:hint="eastAsia"/>
          <w:spacing w:val="20"/>
          <w:sz w:val="28"/>
          <w:szCs w:val="28"/>
        </w:rPr>
        <w:t>一、申請人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填具「</w:t>
      </w:r>
      <w:r w:rsidR="00120E72" w:rsidRPr="000405D1">
        <w:rPr>
          <w:rFonts w:ascii="標楷體" w:eastAsia="標楷體" w:hAnsi="標楷體" w:hint="eastAsia"/>
          <w:sz w:val="28"/>
          <w:szCs w:val="28"/>
        </w:rPr>
        <w:t>澎湖縣數值</w:t>
      </w:r>
      <w:r w:rsidR="00597773" w:rsidRPr="000405D1">
        <w:rPr>
          <w:rFonts w:eastAsia="標楷體" w:hAnsi="標楷體" w:hint="eastAsia"/>
          <w:sz w:val="28"/>
          <w:szCs w:val="28"/>
        </w:rPr>
        <w:t>航測</w:t>
      </w:r>
      <w:r w:rsidR="00120E72" w:rsidRPr="000405D1">
        <w:rPr>
          <w:rFonts w:ascii="標楷體" w:eastAsia="標楷體" w:hAnsi="標楷體" w:hint="eastAsia"/>
          <w:sz w:val="28"/>
          <w:szCs w:val="28"/>
        </w:rPr>
        <w:t>地形圖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使用申請表」及「</w:t>
      </w:r>
      <w:r w:rsidR="00120E72" w:rsidRPr="000405D1">
        <w:rPr>
          <w:rFonts w:ascii="標楷體" w:eastAsia="標楷體" w:hAnsi="標楷體" w:hint="eastAsia"/>
          <w:sz w:val="28"/>
          <w:szCs w:val="28"/>
        </w:rPr>
        <w:t>澎湖縣</w:t>
      </w:r>
      <w:r w:rsidR="00597773" w:rsidRPr="000405D1">
        <w:rPr>
          <w:rFonts w:ascii="標楷體" w:eastAsia="標楷體" w:hAnsi="標楷體" w:hint="eastAsia"/>
          <w:sz w:val="28"/>
          <w:szCs w:val="28"/>
        </w:rPr>
        <w:t>數值</w:t>
      </w:r>
      <w:r w:rsidR="00597773" w:rsidRPr="000405D1">
        <w:rPr>
          <w:rFonts w:eastAsia="標楷體" w:hAnsi="標楷體" w:hint="eastAsia"/>
          <w:sz w:val="28"/>
          <w:szCs w:val="28"/>
        </w:rPr>
        <w:t>航測</w:t>
      </w:r>
      <w:r w:rsidR="00597773" w:rsidRPr="000405D1">
        <w:rPr>
          <w:rFonts w:ascii="標楷體" w:eastAsia="標楷體" w:hAnsi="標楷體" w:hint="eastAsia"/>
          <w:sz w:val="28"/>
          <w:szCs w:val="28"/>
        </w:rPr>
        <w:t>地形圖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使用管制同意書」用印後向本府提出申請。</w:t>
      </w:r>
    </w:p>
    <w:p w:rsidR="0003569B" w:rsidRPr="000405D1" w:rsidRDefault="006C3636" w:rsidP="006C3636">
      <w:pPr>
        <w:spacing w:line="420" w:lineRule="exact"/>
        <w:ind w:left="2240" w:hangingChars="700" w:hanging="22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   </w:t>
      </w:r>
      <w:r w:rsidR="0003569B" w:rsidRPr="000405D1">
        <w:rPr>
          <w:rFonts w:ascii="標楷體" w:eastAsia="標楷體" w:hAnsi="標楷體" w:hint="eastAsia"/>
          <w:spacing w:val="20"/>
          <w:sz w:val="28"/>
          <w:szCs w:val="28"/>
        </w:rPr>
        <w:t>二、本府管理單位</w:t>
      </w:r>
      <w:r w:rsidR="0003569B" w:rsidRPr="000405D1">
        <w:rPr>
          <w:rFonts w:ascii="標楷體" w:eastAsia="標楷體" w:hAnsi="標楷體"/>
          <w:spacing w:val="20"/>
          <w:sz w:val="28"/>
          <w:szCs w:val="28"/>
        </w:rPr>
        <w:t>審查同意後，</w:t>
      </w:r>
      <w:r w:rsidR="0003569B" w:rsidRPr="000405D1">
        <w:rPr>
          <w:rFonts w:ascii="標楷體" w:eastAsia="標楷體" w:hAnsi="標楷體" w:hint="eastAsia"/>
          <w:spacing w:val="20"/>
          <w:sz w:val="28"/>
          <w:szCs w:val="28"/>
        </w:rPr>
        <w:t>通知申請者辦理</w:t>
      </w:r>
      <w:r w:rsidR="0003569B" w:rsidRPr="000405D1">
        <w:rPr>
          <w:rFonts w:ascii="標楷體" w:eastAsia="標楷體" w:hAnsi="標楷體"/>
          <w:spacing w:val="20"/>
          <w:sz w:val="28"/>
          <w:szCs w:val="28"/>
        </w:rPr>
        <w:t>繳費。</w:t>
      </w:r>
    </w:p>
    <w:p w:rsidR="0003569B" w:rsidRPr="000405D1" w:rsidRDefault="006C3636" w:rsidP="000405D1">
      <w:pPr>
        <w:widowControl/>
        <w:kinsoku w:val="0"/>
        <w:overflowPunct w:val="0"/>
        <w:spacing w:line="42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三、申請人接獲繳費通知時，應於一個月內至本府建設處辦理繳費。</w:t>
      </w:r>
    </w:p>
    <w:p w:rsidR="0003569B" w:rsidRPr="000405D1" w:rsidRDefault="006C3636" w:rsidP="000405D1">
      <w:pPr>
        <w:widowControl/>
        <w:kinsoku w:val="0"/>
        <w:overflowPunct w:val="0"/>
        <w:spacing w:line="42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四、申請人繳費後，檢具收據向</w:t>
      </w:r>
      <w:r w:rsidR="0003569B" w:rsidRPr="000405D1">
        <w:rPr>
          <w:rFonts w:ascii="標楷體" w:eastAsia="標楷體" w:hAnsi="標楷體"/>
          <w:sz w:val="28"/>
          <w:szCs w:val="28"/>
        </w:rPr>
        <w:t>本府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管理單位辦理</w:t>
      </w:r>
      <w:r w:rsidR="0003569B" w:rsidRPr="000405D1">
        <w:rPr>
          <w:rFonts w:ascii="標楷體" w:eastAsia="標楷體" w:hAnsi="標楷體"/>
          <w:sz w:val="28"/>
          <w:szCs w:val="28"/>
        </w:rPr>
        <w:t>檔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案</w:t>
      </w:r>
      <w:r w:rsidR="0003569B" w:rsidRPr="000405D1">
        <w:rPr>
          <w:rFonts w:ascii="標楷體" w:eastAsia="標楷體" w:hAnsi="標楷體"/>
          <w:sz w:val="28"/>
          <w:szCs w:val="28"/>
        </w:rPr>
        <w:t>錄製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事宜</w:t>
      </w:r>
      <w:r w:rsidR="0003569B" w:rsidRPr="000405D1">
        <w:rPr>
          <w:rFonts w:ascii="標楷體" w:eastAsia="標楷體" w:hAnsi="標楷體"/>
          <w:sz w:val="28"/>
          <w:szCs w:val="28"/>
        </w:rPr>
        <w:t>。</w:t>
      </w:r>
    </w:p>
    <w:p w:rsidR="0003569B" w:rsidRPr="000405D1" w:rsidRDefault="006C3636" w:rsidP="000405D1">
      <w:pPr>
        <w:widowControl/>
        <w:kinsoku w:val="0"/>
        <w:overflowPunct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五、</w:t>
      </w:r>
      <w:r w:rsidR="0003569B" w:rsidRPr="000405D1">
        <w:rPr>
          <w:rFonts w:ascii="標楷體" w:eastAsia="標楷體" w:hAnsi="標楷體"/>
          <w:sz w:val="28"/>
          <w:szCs w:val="28"/>
        </w:rPr>
        <w:t>檔</w:t>
      </w:r>
      <w:r w:rsidR="0003569B" w:rsidRPr="000405D1">
        <w:rPr>
          <w:rFonts w:ascii="標楷體" w:eastAsia="標楷體" w:hAnsi="標楷體" w:hint="eastAsia"/>
          <w:sz w:val="28"/>
          <w:szCs w:val="28"/>
        </w:rPr>
        <w:t>案錄製</w:t>
      </w:r>
      <w:r w:rsidR="0003569B" w:rsidRPr="000405D1">
        <w:rPr>
          <w:rFonts w:ascii="標楷體" w:eastAsia="標楷體" w:hAnsi="標楷體"/>
          <w:sz w:val="28"/>
          <w:szCs w:val="28"/>
        </w:rPr>
        <w:t>完成後，通知申請人領件。</w:t>
      </w:r>
    </w:p>
    <w:p w:rsidR="00505CED" w:rsidRPr="000405D1" w:rsidRDefault="006C3636" w:rsidP="006C3636">
      <w:pPr>
        <w:spacing w:line="420" w:lineRule="exact"/>
        <w:ind w:left="1400" w:hangingChars="500" w:hanging="140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5CED" w:rsidRPr="000405D1">
        <w:rPr>
          <w:rFonts w:ascii="標楷體" w:eastAsia="標楷體" w:hAnsi="標楷體"/>
          <w:sz w:val="28"/>
          <w:szCs w:val="28"/>
        </w:rPr>
        <w:t>申請程序不符</w:t>
      </w:r>
      <w:r w:rsidR="00303A1A" w:rsidRPr="000405D1">
        <w:rPr>
          <w:rFonts w:ascii="標楷體" w:eastAsia="標楷體" w:hAnsi="標楷體" w:hint="eastAsia"/>
          <w:sz w:val="28"/>
          <w:szCs w:val="28"/>
        </w:rPr>
        <w:t>合</w:t>
      </w:r>
      <w:r w:rsidR="00D81932" w:rsidRPr="000405D1">
        <w:rPr>
          <w:rFonts w:ascii="標楷體" w:eastAsia="標楷體" w:hAnsi="標楷體" w:hint="eastAsia"/>
          <w:sz w:val="28"/>
          <w:szCs w:val="28"/>
        </w:rPr>
        <w:t>前項</w:t>
      </w:r>
      <w:r w:rsidR="00505CED" w:rsidRPr="000405D1">
        <w:rPr>
          <w:rFonts w:ascii="標楷體" w:eastAsia="標楷體" w:hAnsi="標楷體"/>
          <w:sz w:val="28"/>
          <w:szCs w:val="28"/>
        </w:rPr>
        <w:t>規定或有其他違反法令情事者，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由本府主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管單位</w:t>
      </w:r>
      <w:r w:rsidR="00505CED" w:rsidRPr="000405D1">
        <w:rPr>
          <w:rFonts w:ascii="標楷體" w:eastAsia="標楷體" w:hAnsi="標楷體"/>
          <w:sz w:val="28"/>
          <w:szCs w:val="28"/>
        </w:rPr>
        <w:t>通知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申請人於</w:t>
      </w:r>
      <w:r w:rsidR="00505CED" w:rsidRPr="000405D1">
        <w:rPr>
          <w:rFonts w:ascii="標楷體" w:eastAsia="標楷體" w:hAnsi="標楷體"/>
          <w:sz w:val="28"/>
          <w:szCs w:val="28"/>
        </w:rPr>
        <w:t>限期補正，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經通知</w:t>
      </w:r>
      <w:r w:rsidR="00505CED" w:rsidRPr="000405D1">
        <w:rPr>
          <w:rFonts w:ascii="標楷體" w:eastAsia="標楷體" w:hAnsi="標楷體"/>
          <w:sz w:val="28"/>
          <w:szCs w:val="28"/>
        </w:rPr>
        <w:t>逾期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一個月仍</w:t>
      </w:r>
      <w:r w:rsidR="00505CED" w:rsidRPr="000405D1">
        <w:rPr>
          <w:rFonts w:ascii="標楷體" w:eastAsia="標楷體" w:hAnsi="標楷體"/>
          <w:sz w:val="28"/>
          <w:szCs w:val="28"/>
        </w:rPr>
        <w:t>未補正者，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本府將退回</w:t>
      </w:r>
      <w:r w:rsidR="00505CED" w:rsidRPr="000405D1">
        <w:rPr>
          <w:rFonts w:ascii="標楷體" w:eastAsia="標楷體" w:hAnsi="標楷體"/>
          <w:sz w:val="28"/>
          <w:szCs w:val="28"/>
        </w:rPr>
        <w:t>其申請。</w:t>
      </w:r>
    </w:p>
    <w:p w:rsidR="00505CED" w:rsidRPr="000405D1" w:rsidRDefault="006C3636" w:rsidP="000405D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="002509BC" w:rsidRPr="000405D1">
        <w:rPr>
          <w:rFonts w:ascii="標楷體" w:eastAsia="標楷體" w:hAnsi="標楷體" w:hint="eastAsia"/>
          <w:sz w:val="28"/>
          <w:szCs w:val="28"/>
        </w:rPr>
        <w:t>前項申請</w:t>
      </w:r>
      <w:r w:rsidR="00505CED" w:rsidRPr="000405D1">
        <w:rPr>
          <w:rFonts w:ascii="標楷體" w:eastAsia="標楷體" w:hAnsi="標楷體" w:hint="eastAsia"/>
          <w:sz w:val="28"/>
          <w:szCs w:val="28"/>
        </w:rPr>
        <w:t>得以親自或通訊方式為之。</w:t>
      </w:r>
    </w:p>
    <w:p w:rsidR="009E038D" w:rsidRPr="000405D1" w:rsidRDefault="009E038D" w:rsidP="000405D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E038D" w:rsidRPr="000405D1" w:rsidRDefault="0003569B" w:rsidP="006C3636">
      <w:pPr>
        <w:spacing w:line="4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0405D1">
        <w:rPr>
          <w:rFonts w:ascii="標楷體" w:eastAsia="標楷體" w:hAnsi="標楷體" w:hint="eastAsia"/>
          <w:sz w:val="28"/>
          <w:szCs w:val="28"/>
        </w:rPr>
        <w:t>第</w:t>
      </w:r>
      <w:r w:rsidR="006C363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405D1">
        <w:rPr>
          <w:rFonts w:ascii="標楷體" w:eastAsia="標楷體" w:hAnsi="標楷體" w:hint="eastAsia"/>
          <w:sz w:val="28"/>
          <w:szCs w:val="28"/>
        </w:rPr>
        <w:t>七</w:t>
      </w:r>
      <w:r w:rsidR="006C3636">
        <w:rPr>
          <w:rFonts w:ascii="標楷體" w:eastAsia="標楷體" w:hAnsi="標楷體" w:hint="eastAsia"/>
          <w:sz w:val="28"/>
          <w:szCs w:val="28"/>
        </w:rPr>
        <w:t xml:space="preserve">  </w:t>
      </w:r>
      <w:r w:rsidR="009E038D" w:rsidRPr="000405D1">
        <w:rPr>
          <w:rFonts w:ascii="標楷體" w:eastAsia="標楷體" w:hAnsi="標楷體" w:hint="eastAsia"/>
          <w:sz w:val="28"/>
          <w:szCs w:val="28"/>
        </w:rPr>
        <w:t>條</w:t>
      </w:r>
      <w:r w:rsidR="006C363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E038D" w:rsidRPr="000405D1">
        <w:rPr>
          <w:rFonts w:ascii="標楷體" w:eastAsia="標楷體" w:hAnsi="標楷體" w:hint="eastAsia"/>
          <w:sz w:val="28"/>
          <w:szCs w:val="28"/>
        </w:rPr>
        <w:t>本府核准申請人</w:t>
      </w:r>
      <w:r w:rsidR="00597773" w:rsidRPr="000405D1">
        <w:rPr>
          <w:rFonts w:ascii="標楷體" w:eastAsia="標楷體" w:hAnsi="標楷體" w:hint="eastAsia"/>
          <w:sz w:val="28"/>
          <w:szCs w:val="28"/>
        </w:rPr>
        <w:t>前項</w:t>
      </w:r>
      <w:r w:rsidR="009E038D" w:rsidRPr="000405D1">
        <w:rPr>
          <w:rFonts w:ascii="標楷體" w:eastAsia="標楷體" w:hAnsi="標楷體" w:hint="eastAsia"/>
          <w:sz w:val="28"/>
          <w:szCs w:val="28"/>
        </w:rPr>
        <w:t>之請求時，應以口頭或書面，通知申請人該資訊之提供方式、時間及地點。</w:t>
      </w:r>
    </w:p>
    <w:p w:rsidR="00E960EC" w:rsidRPr="000405D1" w:rsidRDefault="0003569B" w:rsidP="000405D1">
      <w:pPr>
        <w:spacing w:line="420" w:lineRule="exact"/>
        <w:ind w:left="640" w:hangingChars="200" w:hanging="640"/>
        <w:rPr>
          <w:rFonts w:ascii="標楷體" w:eastAsia="標楷體" w:hAnsi="標楷體"/>
          <w:spacing w:val="20"/>
          <w:sz w:val="28"/>
          <w:szCs w:val="28"/>
        </w:rPr>
      </w:pPr>
      <w:r w:rsidRPr="000405D1">
        <w:rPr>
          <w:rFonts w:ascii="標楷體" w:eastAsia="標楷體" w:hAnsi="標楷體" w:hint="eastAsia"/>
          <w:spacing w:val="20"/>
          <w:sz w:val="28"/>
          <w:szCs w:val="28"/>
        </w:rPr>
        <w:t>第</w:t>
      </w:r>
      <w:r w:rsidR="006C3636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3B010F" w:rsidRPr="000405D1">
        <w:rPr>
          <w:rFonts w:ascii="標楷體" w:eastAsia="標楷體" w:hAnsi="標楷體" w:hint="eastAsia"/>
          <w:spacing w:val="20"/>
          <w:sz w:val="28"/>
          <w:szCs w:val="28"/>
        </w:rPr>
        <w:t>八</w:t>
      </w:r>
      <w:r w:rsidR="006C3636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505CED" w:rsidRPr="000405D1">
        <w:rPr>
          <w:rFonts w:ascii="標楷體" w:eastAsia="標楷體" w:hAnsi="標楷體" w:hint="eastAsia"/>
          <w:spacing w:val="20"/>
          <w:sz w:val="28"/>
          <w:szCs w:val="28"/>
        </w:rPr>
        <w:t>條</w:t>
      </w:r>
      <w:r w:rsidR="006C3636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E960EC" w:rsidRPr="000405D1">
        <w:rPr>
          <w:rFonts w:ascii="標楷體" w:eastAsia="標楷體" w:hAnsi="標楷體" w:hint="eastAsia"/>
          <w:spacing w:val="20"/>
          <w:sz w:val="28"/>
          <w:szCs w:val="28"/>
        </w:rPr>
        <w:t>本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="00E960EC" w:rsidRPr="000405D1">
        <w:rPr>
          <w:rFonts w:ascii="標楷體" w:eastAsia="標楷體" w:hAnsi="標楷體" w:hint="eastAsia"/>
          <w:spacing w:val="20"/>
          <w:sz w:val="28"/>
          <w:szCs w:val="28"/>
        </w:rPr>
        <w:t>申請書及使用管制同意書</w:t>
      </w:r>
      <w:r w:rsidR="00E960EC" w:rsidRPr="000405D1">
        <w:rPr>
          <w:rFonts w:ascii="標楷體" w:eastAsia="標楷體" w:hAnsi="標楷體" w:cs="Arial"/>
          <w:sz w:val="28"/>
          <w:szCs w:val="28"/>
        </w:rPr>
        <w:t>格式</w:t>
      </w:r>
      <w:r w:rsidR="00C61AD9" w:rsidRPr="000405D1">
        <w:rPr>
          <w:rFonts w:ascii="標楷體" w:eastAsia="標楷體" w:hAnsi="標楷體" w:cs="Arial" w:hint="eastAsia"/>
          <w:sz w:val="28"/>
          <w:szCs w:val="28"/>
        </w:rPr>
        <w:t>如附件一至三</w:t>
      </w:r>
      <w:r w:rsidR="00E960EC" w:rsidRPr="000405D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960EC" w:rsidRPr="000405D1" w:rsidRDefault="003B010F" w:rsidP="000405D1">
      <w:pPr>
        <w:spacing w:line="420" w:lineRule="exact"/>
        <w:rPr>
          <w:rFonts w:ascii="標楷體" w:eastAsia="標楷體" w:hAnsi="標楷體"/>
          <w:spacing w:val="20"/>
          <w:sz w:val="28"/>
          <w:szCs w:val="28"/>
        </w:rPr>
      </w:pPr>
      <w:r w:rsidRPr="000405D1">
        <w:rPr>
          <w:rFonts w:ascii="標楷體" w:eastAsia="標楷體" w:hAnsi="標楷體" w:hint="eastAsia"/>
          <w:spacing w:val="20"/>
          <w:sz w:val="28"/>
          <w:szCs w:val="28"/>
        </w:rPr>
        <w:t>第</w:t>
      </w:r>
      <w:r w:rsidR="006C3636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Pr="000405D1">
        <w:rPr>
          <w:rFonts w:ascii="標楷體" w:eastAsia="標楷體" w:hAnsi="標楷體" w:hint="eastAsia"/>
          <w:spacing w:val="20"/>
          <w:sz w:val="28"/>
          <w:szCs w:val="28"/>
        </w:rPr>
        <w:t>九</w:t>
      </w:r>
      <w:r w:rsidR="006C3636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505CED" w:rsidRPr="000405D1">
        <w:rPr>
          <w:rFonts w:ascii="標楷體" w:eastAsia="標楷體" w:hAnsi="標楷體" w:hint="eastAsia"/>
          <w:spacing w:val="20"/>
          <w:sz w:val="28"/>
          <w:szCs w:val="28"/>
        </w:rPr>
        <w:t>條</w:t>
      </w:r>
      <w:r w:rsidR="006C3636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E960EC" w:rsidRPr="000405D1">
        <w:rPr>
          <w:rFonts w:ascii="標楷體" w:eastAsia="標楷體" w:hAnsi="標楷體" w:hint="eastAsia"/>
          <w:sz w:val="28"/>
          <w:szCs w:val="28"/>
        </w:rPr>
        <w:t>本</w:t>
      </w:r>
      <w:r w:rsidR="00E17FB9" w:rsidRPr="000405D1">
        <w:rPr>
          <w:rFonts w:ascii="標楷體" w:eastAsia="標楷體" w:hAnsi="標楷體" w:hint="eastAsia"/>
          <w:sz w:val="28"/>
          <w:szCs w:val="28"/>
        </w:rPr>
        <w:t>標準</w:t>
      </w:r>
      <w:r w:rsidR="00E960EC" w:rsidRPr="000405D1">
        <w:rPr>
          <w:rFonts w:ascii="標楷體" w:eastAsia="標楷體" w:hAnsi="標楷體"/>
          <w:sz w:val="28"/>
          <w:szCs w:val="28"/>
        </w:rPr>
        <w:t>自發布日施行。</w:t>
      </w:r>
    </w:p>
    <w:p w:rsidR="00E960EC" w:rsidRPr="000405D1" w:rsidRDefault="00E960EC" w:rsidP="00505CED">
      <w:pPr>
        <w:ind w:left="1"/>
        <w:rPr>
          <w:rFonts w:ascii="標楷體" w:eastAsia="標楷體" w:hAnsi="標楷體"/>
          <w:b/>
          <w:spacing w:val="20"/>
          <w:sz w:val="28"/>
          <w:szCs w:val="28"/>
        </w:rPr>
      </w:pPr>
    </w:p>
    <w:p w:rsidR="00120E72" w:rsidRPr="00362766" w:rsidRDefault="00120E72" w:rsidP="009E038D">
      <w:pPr>
        <w:rPr>
          <w:rFonts w:ascii="標楷體" w:eastAsia="標楷體" w:hAnsi="標楷體"/>
          <w:szCs w:val="24"/>
        </w:rPr>
      </w:pPr>
    </w:p>
    <w:p w:rsidR="0003569B" w:rsidRPr="00362766" w:rsidRDefault="0003569B" w:rsidP="009E038D">
      <w:pPr>
        <w:rPr>
          <w:rFonts w:ascii="標楷體" w:eastAsia="標楷體" w:hAnsi="標楷體"/>
          <w:szCs w:val="24"/>
        </w:rPr>
      </w:pPr>
    </w:p>
    <w:p w:rsidR="0003569B" w:rsidRPr="00362766" w:rsidRDefault="0003569B" w:rsidP="009E038D">
      <w:pPr>
        <w:rPr>
          <w:rFonts w:ascii="標楷體" w:eastAsia="標楷體" w:hAnsi="標楷體"/>
          <w:szCs w:val="24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0405D1" w:rsidRDefault="000405D1" w:rsidP="009E038D">
      <w:pPr>
        <w:rPr>
          <w:rFonts w:ascii="標楷體" w:eastAsia="標楷體" w:hAnsi="標楷體"/>
          <w:b/>
          <w:sz w:val="36"/>
          <w:szCs w:val="36"/>
        </w:rPr>
      </w:pPr>
    </w:p>
    <w:p w:rsidR="001B3C5F" w:rsidRDefault="001B3C5F" w:rsidP="009E038D">
      <w:pPr>
        <w:rPr>
          <w:rFonts w:ascii="標楷體" w:eastAsia="標楷體" w:hAnsi="標楷體"/>
          <w:b/>
          <w:sz w:val="36"/>
          <w:szCs w:val="36"/>
        </w:rPr>
      </w:pPr>
    </w:p>
    <w:p w:rsidR="0003569B" w:rsidRPr="00362766" w:rsidRDefault="00E960EC" w:rsidP="009E038D">
      <w:pPr>
        <w:rPr>
          <w:rFonts w:ascii="標楷體" w:eastAsia="標楷體" w:hAnsi="標楷體"/>
          <w:b/>
          <w:sz w:val="36"/>
          <w:szCs w:val="36"/>
        </w:rPr>
      </w:pPr>
      <w:r w:rsidRPr="00362766">
        <w:rPr>
          <w:rFonts w:ascii="標楷體" w:eastAsia="標楷體" w:hAnsi="標楷體" w:hint="eastAsia"/>
          <w:b/>
          <w:sz w:val="36"/>
          <w:szCs w:val="36"/>
        </w:rPr>
        <w:lastRenderedPageBreak/>
        <w:t>附表</w:t>
      </w:r>
    </w:p>
    <w:tbl>
      <w:tblPr>
        <w:tblW w:w="7824" w:type="dxa"/>
        <w:tblInd w:w="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3"/>
        <w:gridCol w:w="1473"/>
        <w:gridCol w:w="1361"/>
        <w:gridCol w:w="1411"/>
        <w:gridCol w:w="1516"/>
      </w:tblGrid>
      <w:tr w:rsidR="00B626D3" w:rsidRPr="00362766" w:rsidTr="00705C5F">
        <w:trPr>
          <w:trHeight w:val="61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B626D3" w:rsidRPr="00362766" w:rsidRDefault="00597773" w:rsidP="00597773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</w:rPr>
              <w:t>數值航測</w:t>
            </w:r>
            <w:r w:rsidR="00B626D3" w:rsidRPr="00362766">
              <w:rPr>
                <w:rFonts w:ascii="標楷體" w:eastAsia="標楷體" w:hAnsi="標楷體" w:hint="eastAsia"/>
                <w:b/>
              </w:rPr>
              <w:t>地形圖檔</w:t>
            </w:r>
            <w:r w:rsidR="00C61AD9" w:rsidRPr="00362766">
              <w:rPr>
                <w:rFonts w:ascii="標楷體" w:eastAsia="標楷體" w:hAnsi="標楷體" w:hint="eastAsia"/>
                <w:b/>
                <w:spacing w:val="20"/>
              </w:rPr>
              <w:t>價格表(</w:t>
            </w:r>
            <w:r w:rsidR="00B626D3" w:rsidRPr="00362766">
              <w:rPr>
                <w:rFonts w:ascii="標楷體" w:eastAsia="標楷體" w:hAnsi="標楷體" w:hint="eastAsia"/>
                <w:b/>
                <w:spacing w:val="20"/>
              </w:rPr>
              <w:t>單位：元/每幅</w:t>
            </w:r>
            <w:r w:rsidR="00C61AD9" w:rsidRPr="00362766">
              <w:rPr>
                <w:rFonts w:ascii="標楷體" w:eastAsia="標楷體" w:hAnsi="標楷體" w:hint="eastAsia"/>
                <w:b/>
                <w:spacing w:val="20"/>
              </w:rPr>
              <w:t>)</w:t>
            </w:r>
          </w:p>
        </w:tc>
      </w:tr>
      <w:tr w:rsidR="00B626D3" w:rsidRPr="00362766" w:rsidTr="00120E72">
        <w:tc>
          <w:tcPr>
            <w:tcW w:w="13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626D3" w:rsidRPr="00362766" w:rsidRDefault="00B626D3" w:rsidP="00705C5F">
            <w:pPr>
              <w:widowControl/>
              <w:kinsoku w:val="0"/>
              <w:overflowPunct w:val="0"/>
              <w:spacing w:line="440" w:lineRule="atLeast"/>
              <w:jc w:val="right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申請者類別</w:t>
            </w:r>
          </w:p>
          <w:p w:rsidR="00B626D3" w:rsidRPr="00362766" w:rsidRDefault="00B626D3" w:rsidP="00705C5F">
            <w:pPr>
              <w:widowControl/>
              <w:kinsoku w:val="0"/>
              <w:overflowPunct w:val="0"/>
              <w:spacing w:line="440" w:lineRule="atLeast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比例尺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B626D3" w:rsidRPr="00362766" w:rsidRDefault="00B626D3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第一類</w:t>
            </w:r>
          </w:p>
        </w:tc>
        <w:tc>
          <w:tcPr>
            <w:tcW w:w="870" w:type="pct"/>
            <w:vAlign w:val="center"/>
          </w:tcPr>
          <w:p w:rsidR="00B626D3" w:rsidRPr="00362766" w:rsidRDefault="00B626D3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第二類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B626D3" w:rsidRPr="00362766" w:rsidRDefault="00B626D3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第三類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B626D3" w:rsidRPr="00362766" w:rsidRDefault="00B626D3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第四類</w:t>
            </w:r>
          </w:p>
        </w:tc>
      </w:tr>
      <w:tr w:rsidR="00120E72" w:rsidRPr="00362766" w:rsidTr="00120E72">
        <w:trPr>
          <w:trHeight w:val="240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E72" w:rsidRPr="00362766" w:rsidRDefault="00120E72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千分之一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120E72" w:rsidRPr="00362766" w:rsidRDefault="00120E72" w:rsidP="008C5A00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六百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120E72" w:rsidRPr="00362766" w:rsidRDefault="00120E72" w:rsidP="008C5A00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一千二百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E72" w:rsidRPr="00362766" w:rsidRDefault="00120E72" w:rsidP="008C5A00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一千二百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E72" w:rsidRPr="00362766" w:rsidRDefault="00120E72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一千二百</w:t>
            </w:r>
          </w:p>
        </w:tc>
      </w:tr>
      <w:tr w:rsidR="00120E72" w:rsidRPr="00362766" w:rsidTr="00120E72">
        <w:trPr>
          <w:trHeight w:val="195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E72" w:rsidRPr="00362766" w:rsidRDefault="00120E72" w:rsidP="00705C5F">
            <w:pPr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二千分之一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:rsidR="00120E72" w:rsidRPr="00362766" w:rsidRDefault="00120E72" w:rsidP="008C5A00">
            <w:pPr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一千二百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120E72" w:rsidRPr="00362766" w:rsidRDefault="00120E72" w:rsidP="008C5A00">
            <w:pPr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二千四百</w:t>
            </w: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E72" w:rsidRPr="00362766" w:rsidRDefault="00120E72" w:rsidP="008C5A00">
            <w:pPr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二千四百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E72" w:rsidRPr="00362766" w:rsidRDefault="00120E72" w:rsidP="00705C5F">
            <w:pPr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二千四百</w:t>
            </w:r>
          </w:p>
        </w:tc>
      </w:tr>
      <w:tr w:rsidR="00120E72" w:rsidRPr="00362766" w:rsidTr="00120E72">
        <w:tc>
          <w:tcPr>
            <w:tcW w:w="1318" w:type="pct"/>
            <w:tcBorders>
              <w:top w:val="single" w:sz="4" w:space="0" w:color="auto"/>
            </w:tcBorders>
            <w:vAlign w:val="center"/>
          </w:tcPr>
          <w:p w:rsidR="00120E72" w:rsidRPr="00362766" w:rsidRDefault="00120E72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362766">
              <w:rPr>
                <w:rFonts w:ascii="標楷體" w:eastAsia="標楷體" w:hAnsi="標楷體" w:hint="eastAsia"/>
                <w:b/>
                <w:spacing w:val="20"/>
              </w:rPr>
              <w:t>五千分之一</w:t>
            </w:r>
          </w:p>
        </w:tc>
        <w:tc>
          <w:tcPr>
            <w:tcW w:w="941" w:type="pct"/>
            <w:vAlign w:val="center"/>
          </w:tcPr>
          <w:p w:rsidR="00120E72" w:rsidRPr="00362766" w:rsidRDefault="00120E72" w:rsidP="008C5A00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二千</w:t>
            </w:r>
          </w:p>
        </w:tc>
        <w:tc>
          <w:tcPr>
            <w:tcW w:w="870" w:type="pct"/>
            <w:vAlign w:val="center"/>
          </w:tcPr>
          <w:p w:rsidR="00120E72" w:rsidRPr="00362766" w:rsidRDefault="00120E72" w:rsidP="008C5A00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四千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120E72" w:rsidRPr="00362766" w:rsidRDefault="00120E72" w:rsidP="008C5A00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四千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20E72" w:rsidRPr="00362766" w:rsidRDefault="00120E72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362766">
              <w:rPr>
                <w:rFonts w:ascii="標楷體" w:eastAsia="標楷體" w:hAnsi="標楷體" w:hint="eastAsia"/>
                <w:spacing w:val="20"/>
              </w:rPr>
              <w:t>四千</w:t>
            </w:r>
          </w:p>
        </w:tc>
      </w:tr>
      <w:tr w:rsidR="00B626D3" w:rsidRPr="00362766" w:rsidTr="00705C5F">
        <w:trPr>
          <w:trHeight w:val="540"/>
        </w:trPr>
        <w:tc>
          <w:tcPr>
            <w:tcW w:w="5000" w:type="pct"/>
            <w:gridSpan w:val="5"/>
            <w:vAlign w:val="center"/>
          </w:tcPr>
          <w:p w:rsidR="00B626D3" w:rsidRPr="00362766" w:rsidRDefault="00B626D3" w:rsidP="00705C5F">
            <w:pPr>
              <w:widowControl/>
              <w:kinsoku w:val="0"/>
              <w:overflowPunct w:val="0"/>
              <w:spacing w:line="44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03569B" w:rsidRPr="00362766" w:rsidRDefault="0003569B" w:rsidP="009E038D"/>
    <w:sectPr w:rsidR="0003569B" w:rsidRPr="00362766" w:rsidSect="000405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FD" w:rsidRDefault="007556FD" w:rsidP="00794078">
      <w:r>
        <w:separator/>
      </w:r>
    </w:p>
  </w:endnote>
  <w:endnote w:type="continuationSeparator" w:id="0">
    <w:p w:rsidR="007556FD" w:rsidRDefault="007556FD" w:rsidP="0079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FD" w:rsidRDefault="007556FD" w:rsidP="00794078">
      <w:r>
        <w:separator/>
      </w:r>
    </w:p>
  </w:footnote>
  <w:footnote w:type="continuationSeparator" w:id="0">
    <w:p w:rsidR="007556FD" w:rsidRDefault="007556FD" w:rsidP="0079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D46"/>
    <w:rsid w:val="0003569B"/>
    <w:rsid w:val="000405D1"/>
    <w:rsid w:val="00062DD4"/>
    <w:rsid w:val="00071B9D"/>
    <w:rsid w:val="00095D34"/>
    <w:rsid w:val="000B28D0"/>
    <w:rsid w:val="000D6552"/>
    <w:rsid w:val="000F465A"/>
    <w:rsid w:val="00120E72"/>
    <w:rsid w:val="00150644"/>
    <w:rsid w:val="00175E4E"/>
    <w:rsid w:val="001A4358"/>
    <w:rsid w:val="001B3C5F"/>
    <w:rsid w:val="001E45F0"/>
    <w:rsid w:val="001E77DC"/>
    <w:rsid w:val="00233904"/>
    <w:rsid w:val="002509BC"/>
    <w:rsid w:val="002C206F"/>
    <w:rsid w:val="002E4AF2"/>
    <w:rsid w:val="00303A1A"/>
    <w:rsid w:val="0032193D"/>
    <w:rsid w:val="00362766"/>
    <w:rsid w:val="003648E5"/>
    <w:rsid w:val="00396FC6"/>
    <w:rsid w:val="003A570D"/>
    <w:rsid w:val="003B010F"/>
    <w:rsid w:val="00430C44"/>
    <w:rsid w:val="004459FF"/>
    <w:rsid w:val="00487B69"/>
    <w:rsid w:val="00497AE8"/>
    <w:rsid w:val="00505CED"/>
    <w:rsid w:val="00597773"/>
    <w:rsid w:val="005A0635"/>
    <w:rsid w:val="006269C5"/>
    <w:rsid w:val="00657141"/>
    <w:rsid w:val="0066785D"/>
    <w:rsid w:val="006C3636"/>
    <w:rsid w:val="006D2524"/>
    <w:rsid w:val="006E2868"/>
    <w:rsid w:val="007549BD"/>
    <w:rsid w:val="007556FD"/>
    <w:rsid w:val="00790593"/>
    <w:rsid w:val="00794078"/>
    <w:rsid w:val="00800B35"/>
    <w:rsid w:val="008512F3"/>
    <w:rsid w:val="008535C0"/>
    <w:rsid w:val="00860BBD"/>
    <w:rsid w:val="008E4D46"/>
    <w:rsid w:val="00933C40"/>
    <w:rsid w:val="00945F89"/>
    <w:rsid w:val="009A4853"/>
    <w:rsid w:val="009E038D"/>
    <w:rsid w:val="009F670B"/>
    <w:rsid w:val="00AF6499"/>
    <w:rsid w:val="00B45721"/>
    <w:rsid w:val="00B626D3"/>
    <w:rsid w:val="00B6592D"/>
    <w:rsid w:val="00B75768"/>
    <w:rsid w:val="00B92E33"/>
    <w:rsid w:val="00B95F91"/>
    <w:rsid w:val="00BB378C"/>
    <w:rsid w:val="00C036A1"/>
    <w:rsid w:val="00C05390"/>
    <w:rsid w:val="00C61AD9"/>
    <w:rsid w:val="00C860A6"/>
    <w:rsid w:val="00C938C7"/>
    <w:rsid w:val="00CC566B"/>
    <w:rsid w:val="00CD14E0"/>
    <w:rsid w:val="00CD33D8"/>
    <w:rsid w:val="00CD569D"/>
    <w:rsid w:val="00CF7F00"/>
    <w:rsid w:val="00D2240D"/>
    <w:rsid w:val="00D53ADC"/>
    <w:rsid w:val="00D81932"/>
    <w:rsid w:val="00DF37C4"/>
    <w:rsid w:val="00E17FB9"/>
    <w:rsid w:val="00E960EC"/>
    <w:rsid w:val="00EA4903"/>
    <w:rsid w:val="00EB33F2"/>
    <w:rsid w:val="00ED6AB1"/>
    <w:rsid w:val="00EE49AD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C7ABC-2FEC-48A8-BFB9-67DC0472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0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陳韋妢</dc:creator>
  <cp:keywords/>
  <dc:description/>
  <cp:lastModifiedBy>薛宏欣</cp:lastModifiedBy>
  <cp:revision>18</cp:revision>
  <cp:lastPrinted>2015-10-30T02:20:00Z</cp:lastPrinted>
  <dcterms:created xsi:type="dcterms:W3CDTF">2015-05-14T01:25:00Z</dcterms:created>
  <dcterms:modified xsi:type="dcterms:W3CDTF">2015-11-04T06:09:00Z</dcterms:modified>
</cp:coreProperties>
</file>