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44" w:rsidRPr="00C04629" w:rsidRDefault="00C04629" w:rsidP="00C04629">
      <w:pPr>
        <w:jc w:val="center"/>
        <w:rPr>
          <w:rFonts w:ascii="標楷體" w:eastAsia="標楷體" w:hAnsi="標楷體"/>
          <w:b/>
          <w:sz w:val="28"/>
        </w:rPr>
      </w:pPr>
      <w:r w:rsidRPr="00C04629">
        <w:rPr>
          <w:rFonts w:ascii="標楷體" w:eastAsia="標楷體" w:hAnsi="標楷體" w:hint="eastAsia"/>
          <w:b/>
          <w:sz w:val="28"/>
        </w:rPr>
        <w:t>澎湖縣政府延聘縣政顧問與榮譽顧問實施要點</w:t>
      </w:r>
    </w:p>
    <w:p w:rsidR="00C04629" w:rsidRPr="00C04629" w:rsidRDefault="00C04629" w:rsidP="00C04629">
      <w:pPr>
        <w:jc w:val="center"/>
        <w:rPr>
          <w:rFonts w:ascii="標楷體" w:eastAsia="標楷體" w:hAnsi="標楷體"/>
          <w:b/>
          <w:sz w:val="28"/>
        </w:rPr>
      </w:pPr>
      <w:r w:rsidRPr="00C04629">
        <w:rPr>
          <w:rFonts w:ascii="標楷體" w:eastAsia="標楷體" w:hAnsi="標楷體" w:hint="eastAsia"/>
          <w:b/>
          <w:sz w:val="28"/>
        </w:rPr>
        <w:t>第八點修正</w:t>
      </w:r>
      <w:r w:rsidR="009538EB">
        <w:rPr>
          <w:rFonts w:ascii="標楷體" w:eastAsia="標楷體" w:hAnsi="標楷體" w:hint="eastAsia"/>
          <w:b/>
          <w:sz w:val="28"/>
        </w:rPr>
        <w:t>草案</w:t>
      </w:r>
      <w:r w:rsidRPr="00C04629">
        <w:rPr>
          <w:rFonts w:ascii="標楷體" w:eastAsia="標楷體" w:hAnsi="標楷體" w:hint="eastAsia"/>
          <w:b/>
          <w:sz w:val="28"/>
        </w:rPr>
        <w:t>總說明</w:t>
      </w:r>
    </w:p>
    <w:p w:rsidR="00C04629" w:rsidRPr="009538EB" w:rsidRDefault="00C04629" w:rsidP="00B55A30">
      <w:pPr>
        <w:kinsoku w:val="0"/>
        <w:overflowPunct w:val="0"/>
        <w:spacing w:line="480" w:lineRule="exact"/>
        <w:ind w:firstLineChars="200" w:firstLine="56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9538EB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為延攬人才擔任澎湖縣政府（以下簡稱本府）縣政顧問，</w:t>
      </w:r>
      <w:r w:rsidR="00904EF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提供本府施政建言，</w:t>
      </w:r>
      <w:r w:rsidRPr="009538EB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促進縣政發展，於民國（以下同）八十九年三月四日訂定「</w:t>
      </w:r>
      <w:r w:rsidRPr="009538EB">
        <w:rPr>
          <w:rFonts w:ascii="標楷體" w:eastAsia="標楷體" w:hAnsi="標楷體" w:hint="eastAsia"/>
          <w:sz w:val="28"/>
        </w:rPr>
        <w:t>澎湖縣政府延聘縣政顧問實施要點</w:t>
      </w:r>
      <w:r w:rsidRPr="009538EB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」，後於一百零四年修正增加榮譽顧問延聘機制，並更改要點名稱為「</w:t>
      </w:r>
      <w:r w:rsidRPr="009538EB">
        <w:rPr>
          <w:rFonts w:ascii="標楷體" w:eastAsia="標楷體" w:hAnsi="標楷體" w:hint="eastAsia"/>
          <w:sz w:val="28"/>
        </w:rPr>
        <w:t>澎湖縣政府延聘縣政顧問與榮譽顧問實施要點」</w:t>
      </w:r>
      <w:r w:rsidRPr="009538EB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。</w:t>
      </w:r>
    </w:p>
    <w:p w:rsidR="009538EB" w:rsidRPr="009538EB" w:rsidRDefault="00C04629" w:rsidP="0056435E">
      <w:pPr>
        <w:kinsoku w:val="0"/>
        <w:overflowPunct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9538EB">
        <w:rPr>
          <w:rFonts w:ascii="標楷體" w:eastAsia="標楷體" w:hAnsi="標楷體" w:hint="eastAsia"/>
          <w:sz w:val="28"/>
        </w:rPr>
        <w:t>為</w:t>
      </w:r>
      <w:r w:rsidR="004C72B9">
        <w:rPr>
          <w:rFonts w:ascii="標楷體" w:eastAsia="標楷體" w:hAnsi="標楷體" w:hint="eastAsia"/>
          <w:sz w:val="28"/>
        </w:rPr>
        <w:t>維持</w:t>
      </w:r>
      <w:r w:rsidRPr="009538EB">
        <w:rPr>
          <w:rFonts w:ascii="標楷體" w:eastAsia="標楷體" w:hAnsi="標楷體" w:hint="eastAsia"/>
          <w:sz w:val="28"/>
        </w:rPr>
        <w:t>縣政顧問與榮譽顧問</w:t>
      </w:r>
      <w:r w:rsidR="004C72B9">
        <w:rPr>
          <w:rFonts w:ascii="標楷體" w:eastAsia="標楷體" w:hAnsi="標楷體" w:hint="eastAsia"/>
          <w:sz w:val="28"/>
        </w:rPr>
        <w:t>角色</w:t>
      </w:r>
      <w:r w:rsidRPr="009538EB">
        <w:rPr>
          <w:rFonts w:ascii="標楷體" w:eastAsia="標楷體" w:hAnsi="標楷體" w:hint="eastAsia"/>
          <w:sz w:val="28"/>
        </w:rPr>
        <w:t>能符合本府</w:t>
      </w:r>
      <w:r w:rsidR="009538EB" w:rsidRPr="009538EB">
        <w:rPr>
          <w:rFonts w:ascii="標楷體" w:eastAsia="標楷體" w:hAnsi="標楷體" w:hint="eastAsia"/>
          <w:sz w:val="28"/>
        </w:rPr>
        <w:t>及社會大眾期待，爰擬具</w:t>
      </w:r>
      <w:r w:rsidR="009538EB" w:rsidRPr="009538EB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「</w:t>
      </w:r>
      <w:r w:rsidR="0056435E">
        <w:rPr>
          <w:rFonts w:ascii="標楷體" w:eastAsia="標楷體" w:hAnsi="標楷體" w:hint="eastAsia"/>
          <w:sz w:val="28"/>
        </w:rPr>
        <w:t>澎湖縣政府延聘縣政顧問與榮譽顧問實施要點」修正草案，增加縣政顧問與榮譽顧問解聘機制。</w:t>
      </w:r>
    </w:p>
    <w:p w:rsidR="004C72B9" w:rsidRDefault="004C72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04629" w:rsidRPr="009538EB" w:rsidRDefault="004C72B9" w:rsidP="004C72B9">
      <w:pPr>
        <w:jc w:val="center"/>
        <w:rPr>
          <w:rFonts w:ascii="標楷體" w:eastAsia="標楷體" w:hAnsi="標楷體"/>
        </w:rPr>
      </w:pPr>
      <w:r w:rsidRPr="00C04629">
        <w:rPr>
          <w:rFonts w:ascii="標楷體" w:eastAsia="標楷體" w:hAnsi="標楷體" w:hint="eastAsia"/>
          <w:b/>
          <w:sz w:val="28"/>
        </w:rPr>
        <w:lastRenderedPageBreak/>
        <w:t>澎湖縣政府延聘縣政顧問與榮譽顧問實施要點第八點修正</w:t>
      </w:r>
      <w:r>
        <w:rPr>
          <w:rFonts w:ascii="標楷體" w:eastAsia="標楷體" w:hAnsi="標楷體" w:hint="eastAsia"/>
          <w:b/>
          <w:sz w:val="28"/>
        </w:rPr>
        <w:t>草案對照表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3020"/>
        <w:gridCol w:w="3020"/>
        <w:gridCol w:w="3020"/>
      </w:tblGrid>
      <w:tr w:rsidR="004C72B9" w:rsidTr="004C72B9">
        <w:tc>
          <w:tcPr>
            <w:tcW w:w="3020" w:type="dxa"/>
          </w:tcPr>
          <w:p w:rsidR="004C72B9" w:rsidRPr="009723E0" w:rsidRDefault="004C72B9" w:rsidP="009723E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23E0">
              <w:rPr>
                <w:rFonts w:ascii="標楷體" w:eastAsia="標楷體" w:hAnsi="標楷體" w:hint="eastAsia"/>
                <w:b/>
                <w:sz w:val="28"/>
              </w:rPr>
              <w:t>修正規定</w:t>
            </w:r>
          </w:p>
        </w:tc>
        <w:tc>
          <w:tcPr>
            <w:tcW w:w="3020" w:type="dxa"/>
          </w:tcPr>
          <w:p w:rsidR="004C72B9" w:rsidRPr="009723E0" w:rsidRDefault="004C72B9" w:rsidP="009723E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23E0">
              <w:rPr>
                <w:rFonts w:ascii="標楷體" w:eastAsia="標楷體" w:hAnsi="標楷體" w:hint="eastAsia"/>
                <w:b/>
                <w:sz w:val="28"/>
              </w:rPr>
              <w:t>現行規定</w:t>
            </w:r>
          </w:p>
        </w:tc>
        <w:tc>
          <w:tcPr>
            <w:tcW w:w="3020" w:type="dxa"/>
          </w:tcPr>
          <w:p w:rsidR="004C72B9" w:rsidRPr="009723E0" w:rsidRDefault="004C72B9" w:rsidP="009723E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23E0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4C72B9" w:rsidTr="004C72B9">
        <w:tc>
          <w:tcPr>
            <w:tcW w:w="3020" w:type="dxa"/>
          </w:tcPr>
          <w:p w:rsidR="004C72B9" w:rsidRPr="009723E0" w:rsidRDefault="004C72B9" w:rsidP="009723E0">
            <w:pPr>
              <w:kinsoku w:val="0"/>
              <w:overflowPunct w:val="0"/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9723E0">
              <w:rPr>
                <w:rFonts w:ascii="標楷體" w:eastAsia="標楷體" w:hAnsi="標楷體" w:hint="eastAsia"/>
                <w:sz w:val="28"/>
              </w:rPr>
              <w:t>八、縣政顧問</w:t>
            </w:r>
            <w:bookmarkStart w:id="0" w:name="_GoBack"/>
            <w:r w:rsidR="00B6482F">
              <w:rPr>
                <w:rFonts w:ascii="標楷體" w:eastAsia="標楷體" w:hAnsi="標楷體" w:hint="eastAsia"/>
                <w:sz w:val="28"/>
              </w:rPr>
              <w:t>及榮譽顧問</w:t>
            </w:r>
            <w:bookmarkEnd w:id="0"/>
            <w:r w:rsidRPr="009723E0">
              <w:rPr>
                <w:rFonts w:ascii="標楷體" w:eastAsia="標楷體" w:hAnsi="標楷體" w:hint="eastAsia"/>
                <w:sz w:val="28"/>
              </w:rPr>
              <w:t>於聘任期間有下列各款情事之一者，應予解聘：</w:t>
            </w:r>
          </w:p>
          <w:p w:rsidR="004C72B9" w:rsidRPr="009723E0" w:rsidRDefault="004C72B9" w:rsidP="0004567F">
            <w:pPr>
              <w:kinsoku w:val="0"/>
              <w:overflowPunct w:val="0"/>
              <w:spacing w:line="480" w:lineRule="exact"/>
              <w:ind w:leftChars="100" w:left="940" w:hangingChars="250" w:hanging="700"/>
              <w:jc w:val="both"/>
              <w:rPr>
                <w:rFonts w:ascii="標楷體" w:eastAsia="標楷體" w:hAnsi="標楷體"/>
                <w:sz w:val="28"/>
              </w:rPr>
            </w:pPr>
            <w:r w:rsidRPr="009723E0">
              <w:rPr>
                <w:rFonts w:ascii="標楷體" w:eastAsia="標楷體" w:hAnsi="標楷體" w:hint="eastAsia"/>
                <w:sz w:val="28"/>
              </w:rPr>
              <w:t>（一）擔任本府暨所屬機關、事業機構有給專任職務。</w:t>
            </w:r>
          </w:p>
          <w:p w:rsidR="004C72B9" w:rsidRPr="009723E0" w:rsidRDefault="004C72B9" w:rsidP="0004567F">
            <w:pPr>
              <w:kinsoku w:val="0"/>
              <w:overflowPunct w:val="0"/>
              <w:spacing w:line="480" w:lineRule="exact"/>
              <w:ind w:leftChars="100" w:left="940" w:hangingChars="250" w:hanging="700"/>
              <w:jc w:val="both"/>
              <w:rPr>
                <w:rFonts w:ascii="標楷體" w:eastAsia="標楷體" w:hAnsi="標楷體"/>
                <w:sz w:val="28"/>
              </w:rPr>
            </w:pPr>
            <w:r w:rsidRPr="009723E0">
              <w:rPr>
                <w:rFonts w:ascii="標楷體" w:eastAsia="標楷體" w:hAnsi="標楷體" w:hint="eastAsia"/>
                <w:sz w:val="28"/>
              </w:rPr>
              <w:t>（二）因刑事案件，經判決有罪確定。</w:t>
            </w:r>
          </w:p>
          <w:p w:rsidR="004C72B9" w:rsidRPr="009723E0" w:rsidRDefault="004C72B9" w:rsidP="0004567F">
            <w:pPr>
              <w:kinsoku w:val="0"/>
              <w:overflowPunct w:val="0"/>
              <w:spacing w:line="480" w:lineRule="exact"/>
              <w:ind w:leftChars="100" w:left="940" w:hangingChars="250" w:hanging="700"/>
              <w:jc w:val="both"/>
              <w:rPr>
                <w:rFonts w:ascii="標楷體" w:eastAsia="標楷體" w:hAnsi="標楷體"/>
                <w:sz w:val="28"/>
              </w:rPr>
            </w:pPr>
            <w:r w:rsidRPr="009723E0">
              <w:rPr>
                <w:rFonts w:ascii="標楷體" w:eastAsia="標楷體" w:hAnsi="標楷體" w:hint="eastAsia"/>
                <w:sz w:val="28"/>
              </w:rPr>
              <w:t>（三）以顧問之名義為請託關說，圖本人或第三人之不法利益。</w:t>
            </w:r>
          </w:p>
          <w:p w:rsidR="004C72B9" w:rsidRPr="009723E0" w:rsidRDefault="004C72B9" w:rsidP="0004567F">
            <w:pPr>
              <w:kinsoku w:val="0"/>
              <w:overflowPunct w:val="0"/>
              <w:spacing w:line="480" w:lineRule="exact"/>
              <w:ind w:leftChars="100" w:left="940" w:hangingChars="250" w:hanging="700"/>
              <w:jc w:val="both"/>
              <w:rPr>
                <w:rFonts w:ascii="標楷體" w:eastAsia="標楷體" w:hAnsi="標楷體"/>
                <w:sz w:val="28"/>
              </w:rPr>
            </w:pPr>
            <w:r w:rsidRPr="009723E0">
              <w:rPr>
                <w:rFonts w:ascii="標楷體" w:eastAsia="標楷體" w:hAnsi="標楷體" w:hint="eastAsia"/>
                <w:sz w:val="28"/>
              </w:rPr>
              <w:t>（四）其他有損害本府形象之違法或不當行為。</w:t>
            </w:r>
          </w:p>
          <w:p w:rsidR="004C72B9" w:rsidRPr="009723E0" w:rsidRDefault="004C72B9" w:rsidP="0004567F">
            <w:pPr>
              <w:kinsoku w:val="0"/>
              <w:overflowPunct w:val="0"/>
              <w:spacing w:line="480" w:lineRule="exact"/>
              <w:ind w:leftChars="100" w:left="940" w:hangingChars="250" w:hanging="700"/>
              <w:jc w:val="both"/>
              <w:rPr>
                <w:rFonts w:ascii="標楷體" w:eastAsia="標楷體" w:hAnsi="標楷體"/>
                <w:sz w:val="28"/>
              </w:rPr>
            </w:pPr>
            <w:r w:rsidRPr="009723E0">
              <w:rPr>
                <w:rFonts w:ascii="標楷體" w:eastAsia="標楷體" w:hAnsi="標楷體" w:hint="eastAsia"/>
                <w:sz w:val="28"/>
              </w:rPr>
              <w:t>（五）</w:t>
            </w:r>
            <w:r w:rsidR="002D722F">
              <w:rPr>
                <w:rFonts w:ascii="標楷體" w:eastAsia="標楷體" w:hAnsi="標楷體" w:hint="eastAsia"/>
                <w:sz w:val="28"/>
              </w:rPr>
              <w:t>經本府評估已無聘</w:t>
            </w:r>
            <w:r w:rsidR="005159E2">
              <w:rPr>
                <w:rFonts w:ascii="標楷體" w:eastAsia="標楷體" w:hAnsi="標楷體" w:hint="eastAsia"/>
                <w:sz w:val="28"/>
              </w:rPr>
              <w:t>任</w:t>
            </w:r>
            <w:r w:rsidR="002D722F">
              <w:rPr>
                <w:rFonts w:ascii="標楷體" w:eastAsia="標楷體" w:hAnsi="標楷體" w:hint="eastAsia"/>
                <w:sz w:val="28"/>
              </w:rPr>
              <w:t>必要</w:t>
            </w:r>
            <w:r w:rsidR="002D722F" w:rsidRPr="009723E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20" w:type="dxa"/>
          </w:tcPr>
          <w:p w:rsidR="004C72B9" w:rsidRPr="009723E0" w:rsidRDefault="004C72B9" w:rsidP="009723E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20" w:type="dxa"/>
          </w:tcPr>
          <w:p w:rsidR="004C72B9" w:rsidRPr="009723E0" w:rsidRDefault="007F4D11" w:rsidP="009723E0">
            <w:pPr>
              <w:kinsoku w:val="0"/>
              <w:overflowPunct w:val="0"/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723E0">
              <w:rPr>
                <w:rFonts w:ascii="標楷體" w:eastAsia="標楷體" w:hAnsi="標楷體" w:hint="eastAsia"/>
                <w:sz w:val="28"/>
                <w:szCs w:val="24"/>
              </w:rPr>
              <w:t>一、</w:t>
            </w:r>
            <w:r w:rsidRPr="009723E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本點新增</w:t>
            </w:r>
            <w:r w:rsidRPr="009723E0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7F4D11" w:rsidRPr="009723E0" w:rsidRDefault="007F4D11" w:rsidP="009723E0">
            <w:pPr>
              <w:kinsoku w:val="0"/>
              <w:overflowPunct w:val="0"/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9723E0">
              <w:rPr>
                <w:rFonts w:ascii="標楷體" w:eastAsia="標楷體" w:hAnsi="標楷體" w:hint="eastAsia"/>
                <w:sz w:val="28"/>
                <w:szCs w:val="24"/>
              </w:rPr>
              <w:t>二、</w:t>
            </w:r>
            <w:r w:rsidR="005925DF" w:rsidRPr="009723E0">
              <w:rPr>
                <w:rFonts w:ascii="標楷體" w:eastAsia="標楷體" w:hAnsi="標楷體" w:hint="eastAsia"/>
                <w:sz w:val="28"/>
                <w:szCs w:val="24"/>
              </w:rPr>
              <w:t>為維持縣政顧問與榮譽顧問角色能符合本府及社會大眾期待，爰增訂解聘機制。</w:t>
            </w:r>
          </w:p>
        </w:tc>
      </w:tr>
    </w:tbl>
    <w:p w:rsidR="001505FB" w:rsidRDefault="001505FB">
      <w:pPr>
        <w:widowControl/>
        <w:rPr>
          <w:rFonts w:ascii="標楷體" w:eastAsia="標楷體" w:hAnsi="標楷體"/>
        </w:rPr>
      </w:pPr>
    </w:p>
    <w:sectPr w:rsidR="001505FB" w:rsidSect="00C046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74" w:rsidRDefault="00E26174" w:rsidP="00AB21B8">
      <w:r>
        <w:separator/>
      </w:r>
    </w:p>
  </w:endnote>
  <w:endnote w:type="continuationSeparator" w:id="1">
    <w:p w:rsidR="00E26174" w:rsidRDefault="00E26174" w:rsidP="00AB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74" w:rsidRDefault="00E26174" w:rsidP="00AB21B8">
      <w:r>
        <w:separator/>
      </w:r>
    </w:p>
  </w:footnote>
  <w:footnote w:type="continuationSeparator" w:id="1">
    <w:p w:rsidR="00E26174" w:rsidRDefault="00E26174" w:rsidP="00AB2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629"/>
    <w:rsid w:val="0004567F"/>
    <w:rsid w:val="001505FB"/>
    <w:rsid w:val="00250C3A"/>
    <w:rsid w:val="002A2B4C"/>
    <w:rsid w:val="002D722F"/>
    <w:rsid w:val="003B7388"/>
    <w:rsid w:val="004C72B9"/>
    <w:rsid w:val="005159E2"/>
    <w:rsid w:val="00537201"/>
    <w:rsid w:val="0056435E"/>
    <w:rsid w:val="005925DF"/>
    <w:rsid w:val="005E1446"/>
    <w:rsid w:val="005E2EA9"/>
    <w:rsid w:val="0062178F"/>
    <w:rsid w:val="007F4D11"/>
    <w:rsid w:val="00820EDE"/>
    <w:rsid w:val="008B7609"/>
    <w:rsid w:val="00904EFC"/>
    <w:rsid w:val="009538EB"/>
    <w:rsid w:val="009723E0"/>
    <w:rsid w:val="009B1AB0"/>
    <w:rsid w:val="009E14DB"/>
    <w:rsid w:val="00A77A12"/>
    <w:rsid w:val="00AB21B8"/>
    <w:rsid w:val="00B55A30"/>
    <w:rsid w:val="00B6482F"/>
    <w:rsid w:val="00C04629"/>
    <w:rsid w:val="00D33110"/>
    <w:rsid w:val="00D60C7D"/>
    <w:rsid w:val="00E26174"/>
    <w:rsid w:val="00E90455"/>
    <w:rsid w:val="00F17544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D1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E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14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21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21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吳宗信</dc:creator>
  <cp:lastModifiedBy>fa26700</cp:lastModifiedBy>
  <cp:revision>2</cp:revision>
  <cp:lastPrinted>2018-04-09T06:32:00Z</cp:lastPrinted>
  <dcterms:created xsi:type="dcterms:W3CDTF">2018-04-23T00:09:00Z</dcterms:created>
  <dcterms:modified xsi:type="dcterms:W3CDTF">2018-04-23T00:09:00Z</dcterms:modified>
</cp:coreProperties>
</file>