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CD" w:rsidRDefault="00F9057A" w:rsidP="0088705A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D4542C">
        <w:rPr>
          <w:rFonts w:ascii="標楷體" w:eastAsia="標楷體" w:hAnsi="標楷體"/>
          <w:sz w:val="40"/>
          <w:szCs w:val="40"/>
        </w:rPr>
        <w:t>澎湖縣嚴重或緊急傷病患運送轉診自治條例</w:t>
      </w:r>
    </w:p>
    <w:p w:rsidR="0088705A" w:rsidRDefault="0088705A" w:rsidP="0088705A">
      <w:pPr>
        <w:jc w:val="center"/>
        <w:rPr>
          <w:rFonts w:ascii="標楷體" w:eastAsia="標楷體" w:hAnsi="標楷體"/>
          <w:sz w:val="40"/>
          <w:szCs w:val="40"/>
        </w:rPr>
      </w:pPr>
    </w:p>
    <w:p w:rsidR="00782FE3" w:rsidRPr="00C02188" w:rsidRDefault="00C02188" w:rsidP="00C02188">
      <w:pPr>
        <w:pStyle w:val="aa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02188">
        <w:rPr>
          <w:rFonts w:ascii="標楷體" w:eastAsia="標楷體" w:hAnsi="標楷體" w:hint="eastAsia"/>
          <w:sz w:val="28"/>
          <w:szCs w:val="28"/>
        </w:rPr>
        <w:t xml:space="preserve">   </w:t>
      </w:r>
      <w:r w:rsidR="00782FE3" w:rsidRPr="00C02188">
        <w:rPr>
          <w:rFonts w:ascii="標楷體" w:eastAsia="標楷體" w:hAnsi="標楷體"/>
          <w:sz w:val="28"/>
          <w:szCs w:val="28"/>
        </w:rPr>
        <w:t>為</w:t>
      </w:r>
      <w:r w:rsidR="00782FE3" w:rsidRPr="00C02188">
        <w:rPr>
          <w:rFonts w:ascii="標楷體" w:eastAsia="標楷體" w:hAnsi="標楷體" w:hint="eastAsia"/>
          <w:sz w:val="28"/>
          <w:szCs w:val="28"/>
          <w:lang w:eastAsia="zh-HK"/>
        </w:rPr>
        <w:t>嚴重或緊急傷病患</w:t>
      </w:r>
      <w:r w:rsidR="00782FE3" w:rsidRPr="00C02188">
        <w:rPr>
          <w:rFonts w:ascii="標楷體" w:eastAsia="標楷體" w:hAnsi="標楷體"/>
          <w:sz w:val="28"/>
          <w:szCs w:val="28"/>
        </w:rPr>
        <w:t>需經運送轉診至適當醫療院所救治，以確保民眾生命安全及獲得更妥適的醫療照護，減輕經濟負擔，特制定本自治條例。</w:t>
      </w:r>
    </w:p>
    <w:p w:rsidR="00EC00C5" w:rsidRPr="00C02188" w:rsidRDefault="00EC00C5" w:rsidP="00C0218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82FE3" w:rsidRPr="00C02188" w:rsidRDefault="00C02188" w:rsidP="00C02188">
      <w:pPr>
        <w:pStyle w:val="aa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02188">
        <w:rPr>
          <w:rFonts w:ascii="標楷體" w:eastAsia="標楷體" w:hAnsi="標楷體" w:hint="eastAsia"/>
          <w:sz w:val="28"/>
          <w:szCs w:val="28"/>
        </w:rPr>
        <w:t xml:space="preserve">   </w:t>
      </w:r>
      <w:r w:rsidR="00782FE3" w:rsidRPr="00C02188">
        <w:rPr>
          <w:rFonts w:ascii="標楷體" w:eastAsia="標楷體" w:hAnsi="標楷體"/>
          <w:sz w:val="28"/>
          <w:szCs w:val="28"/>
        </w:rPr>
        <w:t>本自治條例之主管機關為澎湖縣政府</w:t>
      </w:r>
      <w:r w:rsidR="00782FE3" w:rsidRPr="00C02188">
        <w:rPr>
          <w:rFonts w:ascii="標楷體" w:eastAsia="標楷體" w:hAnsi="標楷體" w:cs="Times New Roman"/>
          <w:sz w:val="28"/>
          <w:szCs w:val="28"/>
        </w:rPr>
        <w:t>(</w:t>
      </w:r>
      <w:r w:rsidR="00782FE3" w:rsidRPr="00C02188">
        <w:rPr>
          <w:rFonts w:ascii="標楷體" w:eastAsia="標楷體" w:hAnsi="標楷體"/>
          <w:sz w:val="28"/>
          <w:szCs w:val="28"/>
        </w:rPr>
        <w:t>以下簡稱本府</w:t>
      </w:r>
      <w:r w:rsidR="00782FE3" w:rsidRPr="00C02188">
        <w:rPr>
          <w:rFonts w:ascii="標楷體" w:eastAsia="標楷體" w:hAnsi="標楷體" w:cs="Times New Roman"/>
          <w:sz w:val="28"/>
          <w:szCs w:val="28"/>
        </w:rPr>
        <w:t>)</w:t>
      </w:r>
      <w:r w:rsidR="00782FE3" w:rsidRPr="00C02188">
        <w:rPr>
          <w:rFonts w:ascii="標楷體" w:eastAsia="標楷體" w:hAnsi="標楷體"/>
          <w:sz w:val="28"/>
          <w:szCs w:val="28"/>
        </w:rPr>
        <w:t>，執行機關為澎湖縣政府衛生局</w:t>
      </w:r>
      <w:r w:rsidR="00782FE3" w:rsidRPr="00C02188">
        <w:rPr>
          <w:rFonts w:ascii="標楷體" w:eastAsia="標楷體" w:hAnsi="標楷體" w:cs="Times New Roman"/>
          <w:sz w:val="28"/>
          <w:szCs w:val="28"/>
        </w:rPr>
        <w:t>(</w:t>
      </w:r>
      <w:r w:rsidR="00782FE3" w:rsidRPr="00C02188">
        <w:rPr>
          <w:rFonts w:ascii="標楷體" w:eastAsia="標楷體" w:hAnsi="標楷體"/>
          <w:sz w:val="28"/>
          <w:szCs w:val="28"/>
        </w:rPr>
        <w:t>以下簡稱本府衛生局</w:t>
      </w:r>
      <w:r w:rsidR="00782FE3" w:rsidRPr="00C02188">
        <w:rPr>
          <w:rFonts w:ascii="標楷體" w:eastAsia="標楷體" w:hAnsi="標楷體" w:cs="Times New Roman"/>
          <w:sz w:val="28"/>
          <w:szCs w:val="28"/>
        </w:rPr>
        <w:t>)</w:t>
      </w:r>
      <w:r w:rsidR="00782FE3" w:rsidRPr="00C02188">
        <w:rPr>
          <w:rFonts w:ascii="標楷體" w:eastAsia="標楷體" w:hAnsi="標楷體"/>
          <w:sz w:val="28"/>
          <w:szCs w:val="28"/>
        </w:rPr>
        <w:t>。</w:t>
      </w:r>
    </w:p>
    <w:p w:rsidR="00EC00C5" w:rsidRPr="00C02188" w:rsidRDefault="00EC00C5" w:rsidP="00C0218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02188" w:rsidRPr="00C02188" w:rsidRDefault="00C02188" w:rsidP="00C02188">
      <w:pPr>
        <w:pStyle w:val="Default"/>
        <w:numPr>
          <w:ilvl w:val="0"/>
          <w:numId w:val="12"/>
        </w:numPr>
        <w:spacing w:line="48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782FE3" w:rsidRPr="00C02188">
        <w:rPr>
          <w:rFonts w:eastAsia="標楷體"/>
          <w:sz w:val="28"/>
          <w:szCs w:val="28"/>
        </w:rPr>
        <w:t>本自治條例所稱嚴重或緊急傷病患須符合下列情形之</w:t>
      </w:r>
      <w:proofErr w:type="gramStart"/>
      <w:r w:rsidR="00782FE3" w:rsidRPr="00C02188">
        <w:rPr>
          <w:rFonts w:eastAsia="標楷體"/>
          <w:sz w:val="28"/>
          <w:szCs w:val="28"/>
        </w:rPr>
        <w:t>一</w:t>
      </w:r>
      <w:proofErr w:type="gramEnd"/>
      <w:r w:rsidR="00782FE3" w:rsidRPr="00C02188">
        <w:rPr>
          <w:rFonts w:eastAsia="標楷體"/>
          <w:sz w:val="28"/>
          <w:szCs w:val="28"/>
        </w:rPr>
        <w:t>：</w:t>
      </w:r>
    </w:p>
    <w:p w:rsidR="00C02188" w:rsidRPr="00C02188" w:rsidRDefault="00C02188" w:rsidP="00C02188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C02188">
        <w:rPr>
          <w:rFonts w:eastAsia="標楷體" w:hint="eastAsia"/>
          <w:sz w:val="28"/>
          <w:szCs w:val="28"/>
        </w:rPr>
        <w:t>一、</w:t>
      </w:r>
      <w:r w:rsidR="00782FE3" w:rsidRPr="00C02188">
        <w:rPr>
          <w:rFonts w:eastAsia="標楷體"/>
          <w:sz w:val="28"/>
          <w:szCs w:val="28"/>
        </w:rPr>
        <w:t>創傷指數小於十二或年齡小於五歲且創傷指數小於九。</w:t>
      </w:r>
    </w:p>
    <w:p w:rsidR="00C02188" w:rsidRPr="00C02188" w:rsidRDefault="00C02188" w:rsidP="00C02188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C02188">
        <w:rPr>
          <w:rFonts w:eastAsia="標楷體" w:hint="eastAsia"/>
          <w:sz w:val="28"/>
          <w:szCs w:val="28"/>
        </w:rPr>
        <w:t>二、</w:t>
      </w:r>
      <w:r w:rsidR="00782FE3" w:rsidRPr="00C02188">
        <w:rPr>
          <w:rFonts w:eastAsia="標楷體"/>
          <w:sz w:val="28"/>
          <w:szCs w:val="28"/>
        </w:rPr>
        <w:t>昏迷指數小於十或昏迷指數變動降低超過二分。</w:t>
      </w:r>
    </w:p>
    <w:p w:rsidR="00C02188" w:rsidRPr="00C02188" w:rsidRDefault="00C02188" w:rsidP="00C02188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C02188">
        <w:rPr>
          <w:rFonts w:eastAsia="標楷體" w:hint="eastAsia"/>
          <w:sz w:val="28"/>
          <w:szCs w:val="28"/>
        </w:rPr>
        <w:t>三、</w:t>
      </w:r>
      <w:r w:rsidR="00782FE3" w:rsidRPr="00C02188">
        <w:rPr>
          <w:rFonts w:eastAsia="標楷體"/>
          <w:sz w:val="28"/>
          <w:szCs w:val="28"/>
        </w:rPr>
        <w:t>頭、頸、軀幹的穿刺或壓碎傷，導致生命徵象不穩定。</w:t>
      </w:r>
    </w:p>
    <w:p w:rsidR="00C02188" w:rsidRDefault="00C02188" w:rsidP="00C02188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C02188">
        <w:rPr>
          <w:rFonts w:eastAsia="標楷體" w:hint="eastAsia"/>
          <w:sz w:val="28"/>
          <w:szCs w:val="28"/>
        </w:rPr>
        <w:t>四、</w:t>
      </w:r>
      <w:r w:rsidR="00782FE3" w:rsidRPr="00C02188">
        <w:rPr>
          <w:rFonts w:eastAsia="標楷體"/>
          <w:sz w:val="28"/>
          <w:szCs w:val="28"/>
        </w:rPr>
        <w:t>脊椎、脊髓嚴重或已導致肢體癱瘓的創傷。</w:t>
      </w:r>
    </w:p>
    <w:p w:rsidR="00C02188" w:rsidRDefault="00C02188" w:rsidP="00C02188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五、</w:t>
      </w:r>
      <w:r w:rsidR="00782FE3" w:rsidRPr="00C02188">
        <w:rPr>
          <w:rFonts w:eastAsia="標楷體"/>
          <w:sz w:val="28"/>
          <w:szCs w:val="28"/>
        </w:rPr>
        <w:t>完全性或未完全性的截肢傷（不含手指、腳趾截肢傷）。</w:t>
      </w:r>
    </w:p>
    <w:p w:rsidR="00C02188" w:rsidRDefault="00C02188" w:rsidP="00C02188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六、</w:t>
      </w:r>
      <w:r w:rsidR="00782FE3" w:rsidRPr="00C02188">
        <w:rPr>
          <w:rFonts w:eastAsia="標楷體"/>
          <w:sz w:val="28"/>
          <w:szCs w:val="28"/>
        </w:rPr>
        <w:t>二處以上之長骨骨折或嚴重骨盆骨折。</w:t>
      </w:r>
    </w:p>
    <w:p w:rsidR="00C02188" w:rsidRDefault="00C02188" w:rsidP="00C02188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七、</w:t>
      </w:r>
      <w:r w:rsidR="00782FE3" w:rsidRPr="00C02188">
        <w:rPr>
          <w:rFonts w:eastAsia="標楷體"/>
          <w:sz w:val="28"/>
          <w:szCs w:val="28"/>
        </w:rPr>
        <w:t>二度、三度燒傷面積達百分之十或顏面、會陰等部位燒傷。</w:t>
      </w:r>
    </w:p>
    <w:p w:rsidR="00C02188" w:rsidRDefault="00C02188" w:rsidP="00C02188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八、</w:t>
      </w:r>
      <w:r w:rsidR="00782FE3" w:rsidRPr="00C02188">
        <w:rPr>
          <w:rFonts w:eastAsia="標楷體"/>
          <w:sz w:val="28"/>
          <w:szCs w:val="28"/>
        </w:rPr>
        <w:t>溺水並併發嚴重呼吸系統病症。</w:t>
      </w:r>
    </w:p>
    <w:p w:rsidR="00C02188" w:rsidRDefault="00C02188" w:rsidP="00C02188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九、</w:t>
      </w:r>
      <w:r w:rsidR="00782FE3" w:rsidRPr="00C02188">
        <w:rPr>
          <w:rFonts w:eastAsia="標楷體"/>
          <w:sz w:val="28"/>
          <w:szCs w:val="28"/>
        </w:rPr>
        <w:t>器官衰竭需積極性加護治療。</w:t>
      </w:r>
    </w:p>
    <w:p w:rsidR="00C02188" w:rsidRDefault="00C02188" w:rsidP="00C02188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十、</w:t>
      </w:r>
      <w:r w:rsidR="00782FE3" w:rsidRPr="00C02188">
        <w:rPr>
          <w:rFonts w:eastAsia="標楷體"/>
          <w:sz w:val="28"/>
          <w:szCs w:val="28"/>
        </w:rPr>
        <w:t>需立即積極治療（含侵入性治療）之低體溫症。</w:t>
      </w:r>
    </w:p>
    <w:p w:rsidR="00C02188" w:rsidRDefault="00C02188" w:rsidP="00C02188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十一、</w:t>
      </w:r>
      <w:r w:rsidR="00782FE3" w:rsidRPr="00C02188">
        <w:rPr>
          <w:rFonts w:eastAsia="標楷體"/>
          <w:sz w:val="28"/>
          <w:szCs w:val="28"/>
        </w:rPr>
        <w:t>成人患者呼吸速率每分鐘大於三十或小於十次、心跳速率每分</w:t>
      </w:r>
    </w:p>
    <w:p w:rsidR="00C02188" w:rsidRDefault="00C02188" w:rsidP="00C02188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782FE3" w:rsidRPr="00C02188">
        <w:rPr>
          <w:rFonts w:eastAsia="標楷體"/>
          <w:sz w:val="28"/>
          <w:szCs w:val="28"/>
        </w:rPr>
        <w:t>鐘大於一五十次或小於五十次。</w:t>
      </w:r>
    </w:p>
    <w:p w:rsidR="00C02188" w:rsidRDefault="00C02188" w:rsidP="00C02188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十二、</w:t>
      </w:r>
      <w:r w:rsidR="00782FE3" w:rsidRPr="00C02188">
        <w:rPr>
          <w:rFonts w:eastAsia="標楷體"/>
          <w:sz w:val="28"/>
          <w:szCs w:val="28"/>
        </w:rPr>
        <w:t>心</w:t>
      </w:r>
      <w:proofErr w:type="gramStart"/>
      <w:r w:rsidR="00782FE3" w:rsidRPr="00C02188">
        <w:rPr>
          <w:rFonts w:eastAsia="標楷體"/>
          <w:sz w:val="28"/>
          <w:szCs w:val="28"/>
        </w:rPr>
        <w:t>因性胸痛</w:t>
      </w:r>
      <w:proofErr w:type="gramEnd"/>
      <w:r w:rsidR="00782FE3" w:rsidRPr="00C02188">
        <w:rPr>
          <w:rFonts w:eastAsia="標楷體"/>
          <w:sz w:val="28"/>
          <w:szCs w:val="28"/>
        </w:rPr>
        <w:t>、主動脈剝離、動脈瘤滲漏、急性中風、抽搐不止。</w:t>
      </w:r>
    </w:p>
    <w:p w:rsidR="00C02188" w:rsidRDefault="00C02188" w:rsidP="00C02188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十三、</w:t>
      </w:r>
      <w:r w:rsidR="00782FE3" w:rsidRPr="00C02188">
        <w:rPr>
          <w:rFonts w:eastAsia="標楷體"/>
          <w:sz w:val="28"/>
          <w:szCs w:val="28"/>
        </w:rPr>
        <w:t>高危險性產婦或新生兒。</w:t>
      </w:r>
    </w:p>
    <w:p w:rsidR="00782FE3" w:rsidRDefault="00C02188" w:rsidP="00C02188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十四、</w:t>
      </w:r>
      <w:r w:rsidR="00782FE3" w:rsidRPr="00C02188">
        <w:rPr>
          <w:rFonts w:eastAsia="標楷體"/>
          <w:sz w:val="28"/>
          <w:szCs w:val="28"/>
        </w:rPr>
        <w:t>其他非經運送轉診，將影響緊急醫療救護時效者。</w:t>
      </w:r>
    </w:p>
    <w:p w:rsidR="00C02188" w:rsidRPr="00C02188" w:rsidRDefault="00C02188" w:rsidP="00C02188">
      <w:pPr>
        <w:pStyle w:val="Default"/>
        <w:spacing w:line="480" w:lineRule="exact"/>
        <w:ind w:left="920"/>
        <w:rPr>
          <w:rFonts w:eastAsia="標楷體"/>
          <w:sz w:val="28"/>
          <w:szCs w:val="28"/>
        </w:rPr>
      </w:pPr>
    </w:p>
    <w:p w:rsidR="00C02188" w:rsidRDefault="00C35617" w:rsidP="00C35617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="00782FE3" w:rsidRPr="00C0218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前條嚴重或緊急傷病患，由下列機構認定之：</w:t>
      </w:r>
    </w:p>
    <w:p w:rsidR="00C35617" w:rsidRPr="00C35617" w:rsidRDefault="00C35617" w:rsidP="00C35617">
      <w:pPr>
        <w:pStyle w:val="aa"/>
        <w:autoSpaceDE w:val="0"/>
        <w:autoSpaceDN w:val="0"/>
        <w:adjustRightInd w:val="0"/>
        <w:spacing w:line="480" w:lineRule="exact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</w:t>
      </w:r>
      <w:r w:rsidRPr="00C3561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一、空中轉診：本縣所轄急救責任醫院及衛生所。</w:t>
      </w:r>
    </w:p>
    <w:p w:rsidR="00C35617" w:rsidRDefault="00C35617" w:rsidP="00C35617">
      <w:pPr>
        <w:pStyle w:val="aa"/>
        <w:autoSpaceDE w:val="0"/>
        <w:autoSpaceDN w:val="0"/>
        <w:adjustRightInd w:val="0"/>
        <w:spacing w:line="480" w:lineRule="exact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</w:t>
      </w:r>
      <w:r w:rsidRPr="00C3561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二、病危返鄉：前款所列機構、惠民醫院及臺灣本島醫院。</w:t>
      </w:r>
    </w:p>
    <w:p w:rsidR="00C35617" w:rsidRDefault="00C35617" w:rsidP="00C35617">
      <w:pPr>
        <w:pStyle w:val="aa"/>
        <w:autoSpaceDE w:val="0"/>
        <w:autoSpaceDN w:val="0"/>
        <w:adjustRightInd w:val="0"/>
        <w:spacing w:line="480" w:lineRule="exact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 xml:space="preserve">      三、</w:t>
      </w:r>
      <w:r w:rsidRPr="00C3561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二、三級離島包船：由所屬衛生所認定。</w:t>
      </w:r>
    </w:p>
    <w:p w:rsidR="00C35617" w:rsidRDefault="00C35617" w:rsidP="00C35617">
      <w:pPr>
        <w:pStyle w:val="aa"/>
        <w:autoSpaceDE w:val="0"/>
        <w:autoSpaceDN w:val="0"/>
        <w:adjustRightInd w:val="0"/>
        <w:spacing w:line="480" w:lineRule="exact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四、</w:t>
      </w:r>
      <w:r w:rsidRPr="00C3561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交通轉診</w:t>
      </w:r>
      <w:proofErr w:type="gramStart"/>
      <w:r w:rsidRPr="00C3561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﹙</w:t>
      </w:r>
      <w:proofErr w:type="gramEnd"/>
      <w:r w:rsidRPr="00C3561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不包括直昇機、包機及包船</w:t>
      </w:r>
      <w:proofErr w:type="gramStart"/>
      <w:r w:rsidRPr="00C3561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﹚</w:t>
      </w:r>
      <w:proofErr w:type="gramEnd"/>
      <w:r w:rsidRPr="00C3561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：除馬公市第一衛生所及</w:t>
      </w:r>
    </w:p>
    <w:p w:rsidR="00C35617" w:rsidRPr="00C35617" w:rsidRDefault="00C35617" w:rsidP="00C35617">
      <w:pPr>
        <w:pStyle w:val="aa"/>
        <w:autoSpaceDE w:val="0"/>
        <w:autoSpaceDN w:val="0"/>
        <w:adjustRightInd w:val="0"/>
        <w:spacing w:line="480" w:lineRule="exact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</w:t>
      </w:r>
      <w:r w:rsidRPr="00C3561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臺灣本島醫院外，第一、二、三款所列機構。</w:t>
      </w:r>
    </w:p>
    <w:p w:rsidR="00C35617" w:rsidRPr="00C35617" w:rsidRDefault="00C35617" w:rsidP="00C35617">
      <w:pPr>
        <w:pStyle w:val="aa"/>
        <w:autoSpaceDE w:val="0"/>
        <w:autoSpaceDN w:val="0"/>
        <w:adjustRightInd w:val="0"/>
        <w:spacing w:line="480" w:lineRule="exact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</w:t>
      </w:r>
      <w:r w:rsidRPr="00C3561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前項第三款所稱二、三級離島，指下列地區：</w:t>
      </w:r>
    </w:p>
    <w:p w:rsidR="00C35617" w:rsidRPr="00C35617" w:rsidRDefault="00C35617" w:rsidP="00C35617">
      <w:pPr>
        <w:pStyle w:val="aa"/>
        <w:autoSpaceDE w:val="0"/>
        <w:autoSpaceDN w:val="0"/>
        <w:adjustRightInd w:val="0"/>
        <w:spacing w:line="480" w:lineRule="exact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</w:t>
      </w:r>
      <w:r w:rsidRPr="00C3561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一、馬公市：虎井里、桶盤里。</w:t>
      </w:r>
    </w:p>
    <w:p w:rsidR="00C35617" w:rsidRPr="00C35617" w:rsidRDefault="00C35617" w:rsidP="00C35617">
      <w:pPr>
        <w:pStyle w:val="aa"/>
        <w:autoSpaceDE w:val="0"/>
        <w:autoSpaceDN w:val="0"/>
        <w:adjustRightInd w:val="0"/>
        <w:spacing w:line="480" w:lineRule="exact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</w:t>
      </w:r>
      <w:r w:rsidRPr="00C3561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二、白沙鄉：吉貝村、員貝村、大倉村、鳥嶼村。</w:t>
      </w:r>
    </w:p>
    <w:p w:rsidR="00C35617" w:rsidRPr="00C35617" w:rsidRDefault="00C35617" w:rsidP="00C35617">
      <w:pPr>
        <w:pStyle w:val="aa"/>
        <w:autoSpaceDE w:val="0"/>
        <w:autoSpaceDN w:val="0"/>
        <w:adjustRightInd w:val="0"/>
        <w:spacing w:line="480" w:lineRule="exact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</w:t>
      </w:r>
      <w:r w:rsidRPr="00C3561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三、望安鄉各村。</w:t>
      </w:r>
    </w:p>
    <w:p w:rsidR="00C35617" w:rsidRDefault="00C35617" w:rsidP="00C35617">
      <w:pPr>
        <w:pStyle w:val="aa"/>
        <w:autoSpaceDE w:val="0"/>
        <w:autoSpaceDN w:val="0"/>
        <w:adjustRightInd w:val="0"/>
        <w:spacing w:line="480" w:lineRule="exact"/>
        <w:ind w:leftChars="0" w:left="92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Pr="00C3561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四、七美鄉各村。</w:t>
      </w:r>
    </w:p>
    <w:p w:rsidR="00C35617" w:rsidRDefault="00C35617" w:rsidP="00C35617">
      <w:pPr>
        <w:pStyle w:val="aa"/>
        <w:autoSpaceDE w:val="0"/>
        <w:autoSpaceDN w:val="0"/>
        <w:adjustRightInd w:val="0"/>
        <w:spacing w:line="480" w:lineRule="exact"/>
        <w:ind w:leftChars="0" w:left="92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</w:p>
    <w:p w:rsidR="00C35617" w:rsidRPr="00C35617" w:rsidRDefault="00C35617" w:rsidP="00C35617">
      <w:pPr>
        <w:pStyle w:val="aa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82FE3" w:rsidRPr="00C35617">
        <w:rPr>
          <w:rFonts w:ascii="標楷體" w:eastAsia="標楷體" w:hAnsi="標楷體" w:hint="eastAsia"/>
          <w:sz w:val="28"/>
          <w:szCs w:val="28"/>
        </w:rPr>
        <w:t>因限於人員、設備及專長能力，無法確定病人之病因或提供完整治療</w:t>
      </w:r>
    </w:p>
    <w:p w:rsidR="00782FE3" w:rsidRPr="00C35617" w:rsidRDefault="00C35617" w:rsidP="00C3561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82FE3" w:rsidRPr="00C35617">
        <w:rPr>
          <w:rFonts w:ascii="標楷體" w:eastAsia="標楷體" w:hAnsi="標楷體" w:hint="eastAsia"/>
          <w:sz w:val="28"/>
          <w:szCs w:val="28"/>
        </w:rPr>
        <w:t>時，應建議病人運送轉診。</w:t>
      </w:r>
    </w:p>
    <w:p w:rsidR="00C35617" w:rsidRDefault="00C35617" w:rsidP="00C0218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782FE3" w:rsidRPr="00C02188">
        <w:rPr>
          <w:rFonts w:ascii="標楷體" w:eastAsia="標楷體" w:hAnsi="標楷體" w:hint="eastAsia"/>
          <w:sz w:val="28"/>
          <w:szCs w:val="28"/>
        </w:rPr>
        <w:t>空中</w:t>
      </w:r>
      <w:proofErr w:type="gramStart"/>
      <w:r w:rsidR="00782FE3" w:rsidRPr="00C02188">
        <w:rPr>
          <w:rFonts w:ascii="標楷體" w:eastAsia="標楷體" w:hAnsi="標楷體" w:hint="eastAsia"/>
          <w:sz w:val="28"/>
          <w:szCs w:val="28"/>
        </w:rPr>
        <w:t>轉診以運送</w:t>
      </w:r>
      <w:proofErr w:type="gramEnd"/>
      <w:r w:rsidR="00782FE3" w:rsidRPr="00C02188">
        <w:rPr>
          <w:rFonts w:ascii="標楷體" w:eastAsia="標楷體" w:hAnsi="標楷體" w:hint="eastAsia"/>
          <w:sz w:val="28"/>
          <w:szCs w:val="28"/>
        </w:rPr>
        <w:t>距離最近航程之地區為原則；二、三級離島包船以轉</w:t>
      </w:r>
    </w:p>
    <w:p w:rsidR="00C35617" w:rsidRDefault="00C35617" w:rsidP="00C0218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82FE3" w:rsidRPr="00C02188">
        <w:rPr>
          <w:rFonts w:ascii="標楷體" w:eastAsia="標楷體" w:hAnsi="標楷體" w:hint="eastAsia"/>
          <w:sz w:val="28"/>
          <w:szCs w:val="28"/>
        </w:rPr>
        <w:t>入衛生福利部澎湖醫院、三軍總醫院澎湖分院為限；交通</w:t>
      </w:r>
      <w:proofErr w:type="gramStart"/>
      <w:r w:rsidR="00782FE3" w:rsidRPr="00C02188">
        <w:rPr>
          <w:rFonts w:ascii="標楷體" w:eastAsia="標楷體" w:hAnsi="標楷體" w:hint="eastAsia"/>
          <w:sz w:val="28"/>
          <w:szCs w:val="28"/>
        </w:rPr>
        <w:t>轉診以轉入</w:t>
      </w:r>
      <w:proofErr w:type="gramEnd"/>
      <w:r w:rsidR="00782FE3" w:rsidRPr="00C02188">
        <w:rPr>
          <w:rFonts w:ascii="標楷體" w:eastAsia="標楷體" w:hAnsi="標楷體" w:hint="eastAsia"/>
          <w:sz w:val="28"/>
          <w:szCs w:val="28"/>
        </w:rPr>
        <w:t>臺灣</w:t>
      </w:r>
    </w:p>
    <w:p w:rsidR="00782FE3" w:rsidRPr="00C02188" w:rsidRDefault="00C35617" w:rsidP="00C0218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82FE3" w:rsidRPr="00C02188">
        <w:rPr>
          <w:rFonts w:ascii="標楷體" w:eastAsia="標楷體" w:hAnsi="標楷體" w:hint="eastAsia"/>
          <w:sz w:val="28"/>
          <w:szCs w:val="28"/>
        </w:rPr>
        <w:t>本島醫療機構為限。</w:t>
      </w:r>
    </w:p>
    <w:p w:rsidR="00EC00C5" w:rsidRPr="00C02188" w:rsidRDefault="00EC00C5" w:rsidP="00C0218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5617" w:rsidRPr="00C35617" w:rsidRDefault="00C35617" w:rsidP="00C35617">
      <w:pPr>
        <w:pStyle w:val="aa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82FE3" w:rsidRPr="00C35617">
        <w:rPr>
          <w:rFonts w:ascii="標楷體" w:eastAsia="標楷體" w:hAnsi="標楷體" w:hint="eastAsia"/>
          <w:sz w:val="28"/>
          <w:szCs w:val="28"/>
        </w:rPr>
        <w:t>凡</w:t>
      </w:r>
      <w:r w:rsidR="00782FE3" w:rsidRPr="00C35617">
        <w:rPr>
          <w:rFonts w:ascii="標楷體" w:eastAsia="標楷體" w:hAnsi="標楷體"/>
          <w:sz w:val="28"/>
          <w:szCs w:val="28"/>
        </w:rPr>
        <w:t>符合第三條規定需</w:t>
      </w:r>
      <w:r w:rsidR="00782FE3" w:rsidRPr="00C35617">
        <w:rPr>
          <w:rFonts w:ascii="標楷體" w:eastAsia="標楷體" w:hAnsi="標楷體" w:hint="eastAsia"/>
          <w:sz w:val="28"/>
          <w:szCs w:val="28"/>
          <w:lang w:eastAsia="zh-HK"/>
        </w:rPr>
        <w:t>經空中</w:t>
      </w:r>
      <w:r w:rsidR="00782FE3" w:rsidRPr="00C35617">
        <w:rPr>
          <w:rFonts w:ascii="標楷體" w:eastAsia="標楷體" w:hAnsi="標楷體"/>
          <w:sz w:val="28"/>
          <w:szCs w:val="28"/>
        </w:rPr>
        <w:t>轉診者，由第四條第一款</w:t>
      </w:r>
      <w:r w:rsidR="00782FE3" w:rsidRPr="00C35617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="00782FE3" w:rsidRPr="00C35617">
        <w:rPr>
          <w:rFonts w:ascii="標楷體" w:eastAsia="標楷體" w:hAnsi="標楷體"/>
          <w:sz w:val="28"/>
          <w:szCs w:val="28"/>
        </w:rPr>
        <w:t>認定機構</w:t>
      </w:r>
      <w:r w:rsidR="00782FE3" w:rsidRPr="00C35617">
        <w:rPr>
          <w:rFonts w:ascii="標楷體" w:eastAsia="標楷體" w:hAnsi="標楷體" w:hint="eastAsia"/>
          <w:sz w:val="28"/>
          <w:szCs w:val="28"/>
          <w:lang w:eastAsia="zh-HK"/>
        </w:rPr>
        <w:t>填具</w:t>
      </w:r>
    </w:p>
    <w:p w:rsidR="00782FE3" w:rsidRPr="00C35617" w:rsidRDefault="00782FE3" w:rsidP="00C35617">
      <w:pPr>
        <w:pStyle w:val="aa"/>
        <w:spacing w:line="480" w:lineRule="exact"/>
        <w:ind w:leftChars="0" w:left="920"/>
        <w:rPr>
          <w:rFonts w:ascii="標楷體" w:eastAsia="標楷體" w:hAnsi="標楷體"/>
          <w:sz w:val="28"/>
          <w:szCs w:val="28"/>
        </w:rPr>
      </w:pPr>
      <w:r w:rsidRPr="00C35617">
        <w:rPr>
          <w:rFonts w:ascii="標楷體" w:eastAsia="標楷體" w:hAnsi="標楷體" w:hint="eastAsia"/>
          <w:sz w:val="28"/>
          <w:szCs w:val="28"/>
          <w:lang w:eastAsia="zh-HK"/>
        </w:rPr>
        <w:t>空中轉診申請表提出申請</w:t>
      </w:r>
      <w:r w:rsidRPr="00C35617">
        <w:rPr>
          <w:rFonts w:ascii="標楷體" w:eastAsia="標楷體" w:hAnsi="標楷體"/>
          <w:sz w:val="28"/>
          <w:szCs w:val="28"/>
        </w:rPr>
        <w:t>，</w:t>
      </w:r>
      <w:r w:rsidRPr="00C35617">
        <w:rPr>
          <w:rFonts w:ascii="標楷體" w:eastAsia="標楷體" w:hAnsi="標楷體" w:hint="eastAsia"/>
          <w:sz w:val="28"/>
          <w:szCs w:val="28"/>
          <w:lang w:eastAsia="zh-HK"/>
        </w:rPr>
        <w:t>經</w:t>
      </w:r>
      <w:r w:rsidRPr="00C35617">
        <w:rPr>
          <w:rFonts w:ascii="標楷體" w:eastAsia="標楷體" w:hAnsi="標楷體"/>
          <w:sz w:val="28"/>
          <w:szCs w:val="28"/>
        </w:rPr>
        <w:t>衛生福利部空中轉診審核中心審查符合轉診規定者，認定機構</w:t>
      </w:r>
      <w:r w:rsidRPr="00C35617">
        <w:rPr>
          <w:rFonts w:ascii="標楷體" w:eastAsia="標楷體" w:hAnsi="標楷體" w:hint="eastAsia"/>
          <w:sz w:val="28"/>
          <w:szCs w:val="28"/>
          <w:lang w:eastAsia="zh-HK"/>
        </w:rPr>
        <w:t>應</w:t>
      </w:r>
      <w:r w:rsidRPr="00C35617">
        <w:rPr>
          <w:rFonts w:ascii="標楷體" w:eastAsia="標楷體" w:hAnsi="標楷體"/>
          <w:sz w:val="28"/>
          <w:szCs w:val="28"/>
        </w:rPr>
        <w:t>協助聯繫運送載具提供單位及接收醫院。</w:t>
      </w:r>
    </w:p>
    <w:p w:rsidR="00EC00C5" w:rsidRPr="00C02188" w:rsidRDefault="00EC00C5" w:rsidP="00C0218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82FE3" w:rsidRDefault="00C35617" w:rsidP="00C35617">
      <w:pPr>
        <w:pStyle w:val="Default"/>
        <w:numPr>
          <w:ilvl w:val="0"/>
          <w:numId w:val="12"/>
        </w:numPr>
        <w:spacing w:line="480" w:lineRule="exact"/>
        <w:rPr>
          <w:rFonts w:eastAsia="標楷體" w:hint="eastAsia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 xml:space="preserve">   </w:t>
      </w:r>
      <w:r w:rsidR="00782FE3" w:rsidRPr="00C02188">
        <w:rPr>
          <w:rFonts w:eastAsia="標楷體"/>
          <w:color w:val="auto"/>
          <w:sz w:val="28"/>
          <w:szCs w:val="28"/>
        </w:rPr>
        <w:t>申請運送轉診認定之機構需具備文件：</w:t>
      </w:r>
    </w:p>
    <w:p w:rsidR="00C35617" w:rsidRPr="00C35617" w:rsidRDefault="00C35617" w:rsidP="00C35617">
      <w:pPr>
        <w:pStyle w:val="Default"/>
        <w:spacing w:line="480" w:lineRule="exact"/>
        <w:ind w:left="920"/>
        <w:rPr>
          <w:rFonts w:eastAsia="標楷體" w:hint="eastAsia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 xml:space="preserve">   </w:t>
      </w:r>
      <w:r w:rsidRPr="00C35617">
        <w:rPr>
          <w:rFonts w:eastAsia="標楷體" w:hint="eastAsia"/>
          <w:color w:val="auto"/>
          <w:sz w:val="28"/>
          <w:szCs w:val="28"/>
        </w:rPr>
        <w:t>一、診斷證明書。</w:t>
      </w:r>
    </w:p>
    <w:p w:rsidR="00C35617" w:rsidRPr="00C35617" w:rsidRDefault="00C35617" w:rsidP="00C35617">
      <w:pPr>
        <w:pStyle w:val="Default"/>
        <w:spacing w:line="480" w:lineRule="exact"/>
        <w:ind w:left="920"/>
        <w:rPr>
          <w:rFonts w:eastAsia="標楷體" w:hint="eastAsia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 xml:space="preserve">   </w:t>
      </w:r>
      <w:r w:rsidRPr="00C35617">
        <w:rPr>
          <w:rFonts w:eastAsia="標楷體" w:hint="eastAsia"/>
          <w:color w:val="auto"/>
          <w:sz w:val="28"/>
          <w:szCs w:val="28"/>
        </w:rPr>
        <w:t>二、全民健康保險轉診單。</w:t>
      </w:r>
    </w:p>
    <w:p w:rsidR="00C35617" w:rsidRPr="00C35617" w:rsidRDefault="00C35617" w:rsidP="00C35617">
      <w:pPr>
        <w:pStyle w:val="Default"/>
        <w:spacing w:line="480" w:lineRule="exact"/>
        <w:ind w:left="920"/>
        <w:rPr>
          <w:rFonts w:eastAsia="標楷體" w:hint="eastAsia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 xml:space="preserve">   </w:t>
      </w:r>
      <w:r w:rsidRPr="00C35617">
        <w:rPr>
          <w:rFonts w:eastAsia="標楷體" w:hint="eastAsia"/>
          <w:color w:val="auto"/>
          <w:sz w:val="28"/>
          <w:szCs w:val="28"/>
        </w:rPr>
        <w:t>三、轉診申請表。</w:t>
      </w:r>
    </w:p>
    <w:p w:rsidR="00C35617" w:rsidRPr="00C35617" w:rsidRDefault="00C35617" w:rsidP="00C35617">
      <w:pPr>
        <w:pStyle w:val="Default"/>
        <w:spacing w:line="480" w:lineRule="exact"/>
        <w:ind w:left="920"/>
        <w:rPr>
          <w:rFonts w:eastAsia="標楷體" w:hint="eastAsia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 xml:space="preserve">   </w:t>
      </w:r>
      <w:r w:rsidRPr="00C35617">
        <w:rPr>
          <w:rFonts w:eastAsia="標楷體" w:hint="eastAsia"/>
          <w:color w:val="auto"/>
          <w:sz w:val="28"/>
          <w:szCs w:val="28"/>
        </w:rPr>
        <w:t>四、緊急傷病患轉診單。</w:t>
      </w:r>
    </w:p>
    <w:p w:rsidR="00C35617" w:rsidRPr="00C35617" w:rsidRDefault="00C35617" w:rsidP="00C35617">
      <w:pPr>
        <w:pStyle w:val="Default"/>
        <w:spacing w:line="480" w:lineRule="exact"/>
        <w:ind w:left="920"/>
        <w:rPr>
          <w:rFonts w:eastAsia="標楷體" w:hint="eastAsia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 xml:space="preserve">   </w:t>
      </w:r>
      <w:r w:rsidRPr="00C35617">
        <w:rPr>
          <w:rFonts w:eastAsia="標楷體" w:hint="eastAsia"/>
          <w:color w:val="auto"/>
          <w:sz w:val="28"/>
          <w:szCs w:val="28"/>
        </w:rPr>
        <w:t>五、搭乘人員名單。</w:t>
      </w:r>
    </w:p>
    <w:p w:rsidR="00C35617" w:rsidRPr="00C35617" w:rsidRDefault="00C35617" w:rsidP="00C35617">
      <w:pPr>
        <w:pStyle w:val="Default"/>
        <w:spacing w:line="480" w:lineRule="exact"/>
        <w:ind w:left="920"/>
        <w:rPr>
          <w:rFonts w:eastAsia="標楷體" w:hint="eastAsia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 xml:space="preserve">   </w:t>
      </w:r>
      <w:r w:rsidRPr="00C35617">
        <w:rPr>
          <w:rFonts w:eastAsia="標楷體" w:hint="eastAsia"/>
          <w:color w:val="auto"/>
          <w:sz w:val="28"/>
          <w:szCs w:val="28"/>
        </w:rPr>
        <w:t>六、同意書。</w:t>
      </w:r>
    </w:p>
    <w:p w:rsidR="00C35617" w:rsidRPr="00C02188" w:rsidRDefault="00C35617" w:rsidP="00C35617">
      <w:pPr>
        <w:pStyle w:val="Default"/>
        <w:spacing w:line="480" w:lineRule="exact"/>
        <w:ind w:left="920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 xml:space="preserve">   </w:t>
      </w:r>
      <w:r w:rsidRPr="00C35617">
        <w:rPr>
          <w:rFonts w:eastAsia="標楷體" w:hint="eastAsia"/>
          <w:color w:val="auto"/>
          <w:sz w:val="28"/>
          <w:szCs w:val="28"/>
        </w:rPr>
        <w:t>病危病患檢附病危通知單及前項第一、五、六款文件。</w:t>
      </w:r>
    </w:p>
    <w:p w:rsidR="00EC00C5" w:rsidRPr="00C02188" w:rsidRDefault="00EC00C5" w:rsidP="00C02188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C35617" w:rsidRPr="00C35617" w:rsidRDefault="00C35617" w:rsidP="00C35617">
      <w:pPr>
        <w:pStyle w:val="aa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82FE3" w:rsidRPr="00C35617">
        <w:rPr>
          <w:rFonts w:ascii="標楷體" w:eastAsia="標楷體" w:hAnsi="標楷體"/>
          <w:sz w:val="28"/>
          <w:szCs w:val="28"/>
        </w:rPr>
        <w:t>二、三級離島地區居民符合第三條規定，需包船轉診者，由第四條第</w:t>
      </w:r>
    </w:p>
    <w:p w:rsidR="00782FE3" w:rsidRDefault="00782FE3" w:rsidP="00C35617">
      <w:pPr>
        <w:pStyle w:val="aa"/>
        <w:spacing w:line="480" w:lineRule="exact"/>
        <w:ind w:leftChars="0" w:left="920"/>
        <w:rPr>
          <w:rFonts w:ascii="標楷體" w:eastAsia="標楷體" w:hAnsi="標楷體" w:hint="eastAsia"/>
          <w:sz w:val="28"/>
          <w:szCs w:val="28"/>
        </w:rPr>
      </w:pPr>
      <w:r w:rsidRPr="00C35617">
        <w:rPr>
          <w:rFonts w:ascii="標楷體" w:eastAsia="標楷體" w:hAnsi="標楷體"/>
          <w:sz w:val="28"/>
          <w:szCs w:val="28"/>
        </w:rPr>
        <w:lastRenderedPageBreak/>
        <w:t>三款之醫療機構認定並開具轉診證明，本府補助包船交通費。</w:t>
      </w:r>
    </w:p>
    <w:p w:rsidR="0088705A" w:rsidRPr="00C35617" w:rsidRDefault="0088705A" w:rsidP="00C35617">
      <w:pPr>
        <w:pStyle w:val="aa"/>
        <w:spacing w:line="480" w:lineRule="exact"/>
        <w:ind w:leftChars="0" w:left="920"/>
        <w:rPr>
          <w:rFonts w:ascii="標楷體" w:eastAsia="標楷體" w:hAnsi="標楷體"/>
          <w:sz w:val="28"/>
          <w:szCs w:val="28"/>
        </w:rPr>
      </w:pPr>
    </w:p>
    <w:p w:rsidR="00C35617" w:rsidRDefault="00C35617" w:rsidP="00C35617">
      <w:pPr>
        <w:pStyle w:val="Default"/>
        <w:numPr>
          <w:ilvl w:val="0"/>
          <w:numId w:val="12"/>
        </w:numPr>
        <w:spacing w:line="48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782FE3" w:rsidRPr="00C02188">
        <w:rPr>
          <w:rFonts w:eastAsia="標楷體"/>
          <w:sz w:val="28"/>
          <w:szCs w:val="28"/>
        </w:rPr>
        <w:t>包船交通補助費，應檢具下列文件向所轄衛生所提出申請，經本府衛</w:t>
      </w:r>
    </w:p>
    <w:p w:rsidR="00782FE3" w:rsidRDefault="00782FE3" w:rsidP="00C35617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 w:rsidRPr="00C02188">
        <w:rPr>
          <w:rFonts w:eastAsia="標楷體"/>
          <w:sz w:val="28"/>
          <w:szCs w:val="28"/>
        </w:rPr>
        <w:t>生局核准補助：</w:t>
      </w:r>
    </w:p>
    <w:p w:rsidR="00C35617" w:rsidRPr="00C35617" w:rsidRDefault="00C35617" w:rsidP="00C35617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C35617">
        <w:rPr>
          <w:rFonts w:eastAsia="標楷體" w:hint="eastAsia"/>
          <w:sz w:val="28"/>
          <w:szCs w:val="28"/>
        </w:rPr>
        <w:t>一、診斷證明書。</w:t>
      </w:r>
    </w:p>
    <w:p w:rsidR="00C35617" w:rsidRPr="00C35617" w:rsidRDefault="00C35617" w:rsidP="00C35617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C35617">
        <w:rPr>
          <w:rFonts w:eastAsia="標楷體" w:hint="eastAsia"/>
          <w:sz w:val="28"/>
          <w:szCs w:val="28"/>
        </w:rPr>
        <w:t>二、切結書。</w:t>
      </w:r>
    </w:p>
    <w:p w:rsidR="00C35617" w:rsidRPr="00C35617" w:rsidRDefault="00C35617" w:rsidP="00C35617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C35617">
        <w:rPr>
          <w:rFonts w:eastAsia="標楷體" w:hint="eastAsia"/>
          <w:sz w:val="28"/>
          <w:szCs w:val="28"/>
        </w:rPr>
        <w:t>三、急</w:t>
      </w:r>
      <w:proofErr w:type="gramStart"/>
      <w:r w:rsidRPr="00C35617">
        <w:rPr>
          <w:rFonts w:eastAsia="標楷體" w:hint="eastAsia"/>
          <w:sz w:val="28"/>
          <w:szCs w:val="28"/>
        </w:rPr>
        <w:t>重症轉診</w:t>
      </w:r>
      <w:proofErr w:type="gramEnd"/>
      <w:r w:rsidRPr="00C35617">
        <w:rPr>
          <w:rFonts w:eastAsia="標楷體" w:hint="eastAsia"/>
          <w:sz w:val="28"/>
          <w:szCs w:val="28"/>
        </w:rPr>
        <w:t>就醫包船交通費補助申請表。</w:t>
      </w:r>
    </w:p>
    <w:p w:rsidR="00C35617" w:rsidRDefault="00C35617" w:rsidP="00C35617">
      <w:pPr>
        <w:pStyle w:val="Default"/>
        <w:spacing w:line="480" w:lineRule="exact"/>
        <w:ind w:left="9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C35617">
        <w:rPr>
          <w:rFonts w:eastAsia="標楷體" w:hint="eastAsia"/>
          <w:sz w:val="28"/>
          <w:szCs w:val="28"/>
        </w:rPr>
        <w:t>四、</w:t>
      </w:r>
      <w:proofErr w:type="gramStart"/>
      <w:r w:rsidRPr="00C35617">
        <w:rPr>
          <w:rFonts w:eastAsia="標楷體" w:hint="eastAsia"/>
          <w:sz w:val="28"/>
          <w:szCs w:val="28"/>
        </w:rPr>
        <w:t>承租船費原始</w:t>
      </w:r>
      <w:proofErr w:type="gramEnd"/>
      <w:r w:rsidRPr="00C35617">
        <w:rPr>
          <w:rFonts w:eastAsia="標楷體" w:hint="eastAsia"/>
          <w:sz w:val="28"/>
          <w:szCs w:val="28"/>
        </w:rPr>
        <w:t>憑證。</w:t>
      </w:r>
    </w:p>
    <w:p w:rsidR="00C35617" w:rsidRPr="00C02188" w:rsidRDefault="00C35617" w:rsidP="00C35617">
      <w:pPr>
        <w:pStyle w:val="Default"/>
        <w:spacing w:line="480" w:lineRule="exact"/>
        <w:ind w:left="920"/>
        <w:rPr>
          <w:rFonts w:eastAsia="標楷體"/>
          <w:sz w:val="28"/>
          <w:szCs w:val="28"/>
        </w:rPr>
      </w:pPr>
    </w:p>
    <w:p w:rsidR="00C35617" w:rsidRPr="00C35617" w:rsidRDefault="00C35617" w:rsidP="00C35617">
      <w:pPr>
        <w:pStyle w:val="aa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82FE3" w:rsidRPr="00C35617">
        <w:rPr>
          <w:rFonts w:ascii="標楷體" w:eastAsia="標楷體" w:hAnsi="標楷體"/>
          <w:sz w:val="28"/>
          <w:szCs w:val="28"/>
        </w:rPr>
        <w:t>急重症病患自行包船轉診就醫之一切意外責任，由當事人自行負擔，</w:t>
      </w:r>
    </w:p>
    <w:p w:rsidR="00782FE3" w:rsidRPr="00C35617" w:rsidRDefault="00782FE3" w:rsidP="00C35617">
      <w:pPr>
        <w:pStyle w:val="aa"/>
        <w:spacing w:line="480" w:lineRule="exact"/>
        <w:ind w:leftChars="0" w:left="920"/>
        <w:rPr>
          <w:rFonts w:ascii="標楷體" w:eastAsia="標楷體" w:hAnsi="標楷體"/>
          <w:sz w:val="28"/>
          <w:szCs w:val="28"/>
        </w:rPr>
      </w:pPr>
      <w:r w:rsidRPr="00C35617">
        <w:rPr>
          <w:rFonts w:ascii="標楷體" w:eastAsia="標楷體" w:hAnsi="標楷體"/>
          <w:sz w:val="28"/>
          <w:szCs w:val="28"/>
        </w:rPr>
        <w:t>不得</w:t>
      </w:r>
      <w:proofErr w:type="gramStart"/>
      <w:r w:rsidRPr="00C35617">
        <w:rPr>
          <w:rFonts w:ascii="標楷體" w:eastAsia="標楷體" w:hAnsi="標楷體"/>
          <w:sz w:val="28"/>
          <w:szCs w:val="28"/>
        </w:rPr>
        <w:t>對本府作任何</w:t>
      </w:r>
      <w:proofErr w:type="gramEnd"/>
      <w:r w:rsidRPr="00C35617">
        <w:rPr>
          <w:rFonts w:ascii="標楷體" w:eastAsia="標楷體" w:hAnsi="標楷體"/>
          <w:sz w:val="28"/>
          <w:szCs w:val="28"/>
        </w:rPr>
        <w:t>要求。</w:t>
      </w:r>
    </w:p>
    <w:p w:rsidR="00EC00C5" w:rsidRPr="00C02188" w:rsidRDefault="00EC00C5" w:rsidP="00C0218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5617" w:rsidRDefault="00782FE3" w:rsidP="00C0218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C02188">
        <w:rPr>
          <w:rFonts w:ascii="標楷體" w:eastAsia="標楷體" w:hAnsi="標楷體"/>
          <w:sz w:val="28"/>
          <w:szCs w:val="28"/>
        </w:rPr>
        <w:t>第十一條</w:t>
      </w:r>
      <w:r w:rsidR="00C3561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02188">
        <w:rPr>
          <w:rFonts w:ascii="標楷體" w:eastAsia="標楷體" w:hAnsi="標楷體"/>
          <w:sz w:val="28"/>
          <w:szCs w:val="28"/>
        </w:rPr>
        <w:t>本條例所列文件得依</w:t>
      </w:r>
      <w:r w:rsidRPr="00C02188">
        <w:rPr>
          <w:rFonts w:ascii="標楷體" w:eastAsia="標楷體" w:hAnsi="標楷體" w:hint="eastAsia"/>
          <w:sz w:val="28"/>
          <w:szCs w:val="28"/>
          <w:lang w:eastAsia="zh-HK"/>
        </w:rPr>
        <w:t>緊急醫療救護法、救護直昇機管理辦法及</w:t>
      </w:r>
      <w:r w:rsidRPr="00C02188">
        <w:rPr>
          <w:rFonts w:ascii="標楷體" w:eastAsia="標楷體" w:hAnsi="標楷體"/>
          <w:sz w:val="28"/>
          <w:szCs w:val="28"/>
        </w:rPr>
        <w:t>衛生</w:t>
      </w:r>
    </w:p>
    <w:p w:rsidR="00782FE3" w:rsidRPr="00C02188" w:rsidRDefault="00C35617" w:rsidP="00C0218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8705A">
        <w:rPr>
          <w:rFonts w:ascii="標楷體" w:eastAsia="標楷體" w:hAnsi="標楷體" w:hint="eastAsia"/>
          <w:sz w:val="28"/>
          <w:szCs w:val="28"/>
        </w:rPr>
        <w:t xml:space="preserve"> </w:t>
      </w:r>
      <w:r w:rsidR="00782FE3" w:rsidRPr="00C02188">
        <w:rPr>
          <w:rFonts w:ascii="標楷體" w:eastAsia="標楷體" w:hAnsi="標楷體"/>
          <w:sz w:val="28"/>
          <w:szCs w:val="28"/>
        </w:rPr>
        <w:t>福利部離島地區緊急空中後送案件標準作業手冊規定。</w:t>
      </w:r>
    </w:p>
    <w:p w:rsidR="00EC00C5" w:rsidRPr="00C02188" w:rsidRDefault="00EC00C5" w:rsidP="00C0218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8705A" w:rsidRDefault="00782FE3" w:rsidP="00C0218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C02188">
        <w:rPr>
          <w:rFonts w:ascii="標楷體" w:eastAsia="標楷體" w:hAnsi="標楷體"/>
          <w:sz w:val="28"/>
          <w:szCs w:val="28"/>
        </w:rPr>
        <w:t>第十二條</w:t>
      </w:r>
      <w:r w:rsidR="0088705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02188">
        <w:rPr>
          <w:rFonts w:ascii="標楷體" w:eastAsia="標楷體" w:hAnsi="標楷體"/>
          <w:sz w:val="28"/>
          <w:szCs w:val="28"/>
        </w:rPr>
        <w:t>租用載具執行任務，其費用由中央各權責機關、本府及民眾分別負</w:t>
      </w:r>
    </w:p>
    <w:p w:rsidR="00782FE3" w:rsidRPr="00C02188" w:rsidRDefault="0088705A" w:rsidP="00C0218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82FE3" w:rsidRPr="00C02188">
        <w:rPr>
          <w:rFonts w:ascii="標楷體" w:eastAsia="標楷體" w:hAnsi="標楷體"/>
          <w:sz w:val="28"/>
          <w:szCs w:val="28"/>
        </w:rPr>
        <w:t>擔，其辦法由本府另訂之。</w:t>
      </w:r>
    </w:p>
    <w:p w:rsidR="00EC00C5" w:rsidRPr="00C02188" w:rsidRDefault="00EC00C5" w:rsidP="00C02188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782FE3" w:rsidRPr="00C02188" w:rsidRDefault="00782FE3" w:rsidP="00C0218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02188">
        <w:rPr>
          <w:rFonts w:ascii="標楷體" w:eastAsia="標楷體" w:hAnsi="標楷體"/>
          <w:sz w:val="28"/>
          <w:szCs w:val="28"/>
        </w:rPr>
        <w:t>第十三條</w:t>
      </w:r>
      <w:r w:rsidR="0088705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02188">
        <w:rPr>
          <w:rFonts w:ascii="標楷體" w:eastAsia="標楷體" w:hAnsi="標楷體"/>
          <w:sz w:val="28"/>
          <w:szCs w:val="28"/>
        </w:rPr>
        <w:t>本自治條例自公布日施行。</w:t>
      </w:r>
    </w:p>
    <w:p w:rsidR="00782FE3" w:rsidRPr="00C02188" w:rsidRDefault="00782FE3" w:rsidP="00C0218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9057A" w:rsidRPr="00C02188" w:rsidRDefault="00F9057A" w:rsidP="00C0218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F9057A" w:rsidRPr="00C02188" w:rsidSect="00A06B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28" w:rsidRDefault="006F6928" w:rsidP="000003E8">
      <w:r>
        <w:separator/>
      </w:r>
    </w:p>
  </w:endnote>
  <w:endnote w:type="continuationSeparator" w:id="0">
    <w:p w:rsidR="006F6928" w:rsidRDefault="006F6928" w:rsidP="0000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28" w:rsidRDefault="006F6928" w:rsidP="000003E8">
      <w:r>
        <w:separator/>
      </w:r>
    </w:p>
  </w:footnote>
  <w:footnote w:type="continuationSeparator" w:id="0">
    <w:p w:rsidR="006F6928" w:rsidRDefault="006F6928" w:rsidP="00000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C69"/>
    <w:multiLevelType w:val="hybridMultilevel"/>
    <w:tmpl w:val="3E92B8AA"/>
    <w:lvl w:ilvl="0" w:tplc="DA36F8D4">
      <w:start w:val="1"/>
      <w:numFmt w:val="taiwaneseCountingThousand"/>
      <w:lvlText w:val="第%1條"/>
      <w:lvlJc w:val="left"/>
      <w:pPr>
        <w:ind w:left="920" w:hanging="9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3449B7"/>
    <w:multiLevelType w:val="hybridMultilevel"/>
    <w:tmpl w:val="84DA3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911E3B"/>
    <w:multiLevelType w:val="hybridMultilevel"/>
    <w:tmpl w:val="84DA3D0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1FC56D2A"/>
    <w:multiLevelType w:val="hybridMultilevel"/>
    <w:tmpl w:val="C99C1C36"/>
    <w:lvl w:ilvl="0" w:tplc="2110B504">
      <w:start w:val="1"/>
      <w:numFmt w:val="taiwaneseCountingThousand"/>
      <w:lvlText w:val="%1、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33147E"/>
    <w:multiLevelType w:val="hybridMultilevel"/>
    <w:tmpl w:val="9378CDD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2FF15ED6"/>
    <w:multiLevelType w:val="hybridMultilevel"/>
    <w:tmpl w:val="0BF054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0E3D61"/>
    <w:multiLevelType w:val="hybridMultilevel"/>
    <w:tmpl w:val="5792E2C6"/>
    <w:lvl w:ilvl="0" w:tplc="203AD57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C01DDA"/>
    <w:multiLevelType w:val="hybridMultilevel"/>
    <w:tmpl w:val="D6C835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BC6117"/>
    <w:multiLevelType w:val="hybridMultilevel"/>
    <w:tmpl w:val="507AB2EC"/>
    <w:lvl w:ilvl="0" w:tplc="35A67DD8">
      <w:start w:val="1"/>
      <w:numFmt w:val="taiwaneseCountingThousand"/>
      <w:lvlText w:val="%1、"/>
      <w:lvlJc w:val="left"/>
      <w:pPr>
        <w:ind w:left="246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9">
    <w:nsid w:val="657A422F"/>
    <w:multiLevelType w:val="hybridMultilevel"/>
    <w:tmpl w:val="ECDE83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9E1247"/>
    <w:multiLevelType w:val="hybridMultilevel"/>
    <w:tmpl w:val="36B2B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AB17EB"/>
    <w:multiLevelType w:val="hybridMultilevel"/>
    <w:tmpl w:val="C152DA30"/>
    <w:lvl w:ilvl="0" w:tplc="EDEAE7E4">
      <w:start w:val="1"/>
      <w:numFmt w:val="taiwaneseCountingThousand"/>
      <w:lvlText w:val="%1、"/>
      <w:lvlJc w:val="left"/>
      <w:pPr>
        <w:ind w:left="2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2">
    <w:nsid w:val="72B26980"/>
    <w:multiLevelType w:val="hybridMultilevel"/>
    <w:tmpl w:val="22B25844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78C15EA8"/>
    <w:multiLevelType w:val="hybridMultilevel"/>
    <w:tmpl w:val="50BA45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57A"/>
    <w:rsid w:val="000003E8"/>
    <w:rsid w:val="00043AF5"/>
    <w:rsid w:val="00082708"/>
    <w:rsid w:val="0010673F"/>
    <w:rsid w:val="00141AFF"/>
    <w:rsid w:val="00181290"/>
    <w:rsid w:val="001B31B3"/>
    <w:rsid w:val="002353F3"/>
    <w:rsid w:val="00330991"/>
    <w:rsid w:val="00346A77"/>
    <w:rsid w:val="003A10DD"/>
    <w:rsid w:val="00421EE2"/>
    <w:rsid w:val="004810D6"/>
    <w:rsid w:val="00492DE4"/>
    <w:rsid w:val="004962AC"/>
    <w:rsid w:val="004B3107"/>
    <w:rsid w:val="004E349E"/>
    <w:rsid w:val="004F4C5C"/>
    <w:rsid w:val="005424A1"/>
    <w:rsid w:val="005431D2"/>
    <w:rsid w:val="00560521"/>
    <w:rsid w:val="00646D25"/>
    <w:rsid w:val="00674E15"/>
    <w:rsid w:val="006D1082"/>
    <w:rsid w:val="006D6781"/>
    <w:rsid w:val="006F6928"/>
    <w:rsid w:val="00710DB7"/>
    <w:rsid w:val="007775D9"/>
    <w:rsid w:val="00782FE3"/>
    <w:rsid w:val="00792193"/>
    <w:rsid w:val="00825837"/>
    <w:rsid w:val="00830B94"/>
    <w:rsid w:val="0088705A"/>
    <w:rsid w:val="008C4AE8"/>
    <w:rsid w:val="008E694F"/>
    <w:rsid w:val="00907061"/>
    <w:rsid w:val="00991B0A"/>
    <w:rsid w:val="009935C1"/>
    <w:rsid w:val="00A06BA6"/>
    <w:rsid w:val="00A33C04"/>
    <w:rsid w:val="00AC1B9C"/>
    <w:rsid w:val="00B00189"/>
    <w:rsid w:val="00B120B7"/>
    <w:rsid w:val="00B35FF1"/>
    <w:rsid w:val="00C02188"/>
    <w:rsid w:val="00C35617"/>
    <w:rsid w:val="00C742CD"/>
    <w:rsid w:val="00C826B8"/>
    <w:rsid w:val="00CC4AC3"/>
    <w:rsid w:val="00CD12B0"/>
    <w:rsid w:val="00CD75B4"/>
    <w:rsid w:val="00D2070B"/>
    <w:rsid w:val="00D36D3C"/>
    <w:rsid w:val="00D4542C"/>
    <w:rsid w:val="00EC00C5"/>
    <w:rsid w:val="00EF43DD"/>
    <w:rsid w:val="00F271A7"/>
    <w:rsid w:val="00F9057A"/>
    <w:rsid w:val="00FF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057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1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10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03E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03E8"/>
    <w:rPr>
      <w:sz w:val="20"/>
      <w:szCs w:val="20"/>
    </w:rPr>
  </w:style>
  <w:style w:type="paragraph" w:styleId="aa">
    <w:name w:val="List Paragraph"/>
    <w:basedOn w:val="a"/>
    <w:uiPriority w:val="34"/>
    <w:qFormat/>
    <w:rsid w:val="00782FE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4F059-5303-4CC8-88B6-03EDAB18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護理及健康照護司廖俐惇</dc:creator>
  <cp:lastModifiedBy>USER</cp:lastModifiedBy>
  <cp:revision>5</cp:revision>
  <cp:lastPrinted>2019-01-08T09:02:00Z</cp:lastPrinted>
  <dcterms:created xsi:type="dcterms:W3CDTF">2019-03-20T03:35:00Z</dcterms:created>
  <dcterms:modified xsi:type="dcterms:W3CDTF">2019-03-20T05:54:00Z</dcterms:modified>
</cp:coreProperties>
</file>