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6C" w:rsidRDefault="00964A15">
      <w:pPr>
        <w:rPr>
          <w:rFonts w:ascii="標楷體" w:eastAsia="標楷體" w:hAnsi="標楷體"/>
          <w:sz w:val="40"/>
          <w:szCs w:val="40"/>
        </w:rPr>
      </w:pPr>
      <w:r w:rsidRPr="00964A15">
        <w:rPr>
          <w:rFonts w:ascii="標楷體" w:eastAsia="標楷體" w:hAnsi="標楷體" w:hint="eastAsia"/>
          <w:sz w:val="40"/>
          <w:szCs w:val="40"/>
        </w:rPr>
        <w:t>澎湖縣</w:t>
      </w:r>
      <w:r w:rsidR="001E0F99">
        <w:rPr>
          <w:rFonts w:ascii="標楷體" w:eastAsia="標楷體" w:hAnsi="標楷體" w:hint="eastAsia"/>
          <w:sz w:val="40"/>
          <w:szCs w:val="40"/>
        </w:rPr>
        <w:t>國民小學及國民中學教科圖書選用注意</w:t>
      </w:r>
      <w:r w:rsidR="007F0A2E">
        <w:rPr>
          <w:rFonts w:ascii="標楷體" w:eastAsia="標楷體" w:hAnsi="標楷體" w:hint="eastAsia"/>
          <w:sz w:val="40"/>
          <w:szCs w:val="40"/>
        </w:rPr>
        <w:t>要點</w:t>
      </w:r>
    </w:p>
    <w:p w:rsidR="00E6273F" w:rsidRDefault="004A2BCE" w:rsidP="004A2BCE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4A2BCE">
        <w:rPr>
          <w:rFonts w:ascii="標楷體" w:eastAsia="標楷體" w:hAnsi="標楷體" w:hint="eastAsia"/>
          <w:sz w:val="20"/>
          <w:szCs w:val="20"/>
        </w:rPr>
        <w:t>中華民國107年12月</w:t>
      </w:r>
      <w:r w:rsidR="00E63988">
        <w:rPr>
          <w:rFonts w:ascii="標楷體" w:eastAsia="標楷體" w:hAnsi="標楷體" w:hint="eastAsia"/>
          <w:sz w:val="20"/>
          <w:szCs w:val="20"/>
        </w:rPr>
        <w:t>7</w:t>
      </w:r>
      <w:r w:rsidRPr="004A2BCE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4A2BCE">
        <w:rPr>
          <w:rFonts w:ascii="標楷體" w:eastAsia="標楷體" w:hAnsi="標楷體" w:hint="eastAsia"/>
          <w:sz w:val="20"/>
          <w:szCs w:val="20"/>
        </w:rPr>
        <w:t>府教國</w:t>
      </w:r>
      <w:proofErr w:type="gramEnd"/>
      <w:r w:rsidRPr="004A2BCE">
        <w:rPr>
          <w:rFonts w:ascii="標楷體" w:eastAsia="標楷體" w:hAnsi="標楷體" w:hint="eastAsia"/>
          <w:sz w:val="20"/>
          <w:szCs w:val="20"/>
        </w:rPr>
        <w:t>字第1070913051號</w:t>
      </w:r>
      <w:r w:rsidR="00E63988">
        <w:rPr>
          <w:rFonts w:ascii="標楷體" w:eastAsia="標楷體" w:hAnsi="標楷體" w:hint="eastAsia"/>
          <w:sz w:val="20"/>
          <w:szCs w:val="20"/>
        </w:rPr>
        <w:t>發布</w:t>
      </w:r>
    </w:p>
    <w:p w:rsidR="007E39F2" w:rsidRPr="007E39F2" w:rsidRDefault="007E39F2" w:rsidP="004A2BCE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中華民國108年5月13日府教國字第1080904464號修正</w:t>
      </w:r>
      <w:bookmarkStart w:id="0" w:name="_GoBack"/>
      <w:bookmarkEnd w:id="0"/>
    </w:p>
    <w:p w:rsidR="00964A15" w:rsidRPr="00E6273F" w:rsidRDefault="00E6273F" w:rsidP="00E6273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6273F">
        <w:rPr>
          <w:rFonts w:ascii="標楷體" w:eastAsia="標楷體" w:hAnsi="標楷體" w:hint="eastAsia"/>
          <w:szCs w:val="24"/>
        </w:rPr>
        <w:t>澎湖縣政府（以下簡稱本府）為輔導本縣國民小學及國民中學(以下簡稱學校)，依國民教育法以下簡稱本法</w:t>
      </w:r>
      <w:proofErr w:type="gramStart"/>
      <w:r w:rsidRPr="00E6273F">
        <w:rPr>
          <w:rFonts w:ascii="標楷體" w:eastAsia="標楷體" w:hAnsi="標楷體" w:hint="eastAsia"/>
          <w:szCs w:val="24"/>
        </w:rPr>
        <w:t>）</w:t>
      </w:r>
      <w:proofErr w:type="gramEnd"/>
      <w:r w:rsidRPr="00E6273F">
        <w:rPr>
          <w:rFonts w:ascii="標楷體" w:eastAsia="標楷體" w:hAnsi="標楷體" w:hint="eastAsia"/>
          <w:szCs w:val="24"/>
        </w:rPr>
        <w:t>第八條之二第二項規定公開選用教科圖書，特訂定本注意要點。</w:t>
      </w:r>
    </w:p>
    <w:p w:rsidR="00E6273F" w:rsidRPr="00E6273F" w:rsidRDefault="00E6273F" w:rsidP="00E6273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6273F">
        <w:rPr>
          <w:rFonts w:ascii="標楷體" w:eastAsia="標楷體" w:hAnsi="標楷體" w:hint="eastAsia"/>
          <w:szCs w:val="24"/>
        </w:rPr>
        <w:t>學校選用教科圖書，應以因應學習需要、提升教學效果及達成教學目標為目的，本於民主參與、公開、公正之原則，擬訂辦法，經校務會議通過後實施。</w:t>
      </w:r>
    </w:p>
    <w:p w:rsidR="00E6273F" w:rsidRPr="00E6273F" w:rsidRDefault="00E6273F" w:rsidP="00E6273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6273F">
        <w:rPr>
          <w:rFonts w:ascii="標楷體" w:eastAsia="標楷體" w:hAnsi="標楷體" w:hint="eastAsia"/>
          <w:szCs w:val="24"/>
        </w:rPr>
        <w:t>學校教科圖書選用成員應包括</w:t>
      </w:r>
      <w:proofErr w:type="gramStart"/>
      <w:r w:rsidRPr="00E6273F">
        <w:rPr>
          <w:rFonts w:ascii="標楷體" w:eastAsia="標楷體" w:hAnsi="標楷體" w:hint="eastAsia"/>
          <w:szCs w:val="24"/>
        </w:rPr>
        <w:t>各處、</w:t>
      </w:r>
      <w:proofErr w:type="gramEnd"/>
      <w:r w:rsidRPr="00E6273F">
        <w:rPr>
          <w:rFonts w:ascii="標楷體" w:eastAsia="標楷體" w:hAnsi="標楷體" w:hint="eastAsia"/>
          <w:szCs w:val="24"/>
        </w:rPr>
        <w:t>室主任、組長、學年主任、領域召集人、任教各該科(領域)之教師及家長會代表。擔任教科圖書出版業者相關職務、諮詢委員或參與試用之人員，不得擔任前項選用成員；教育部依本法第八條之二第一項聘任之教科圖書審定委員會委員，不包括在內。</w:t>
      </w:r>
    </w:p>
    <w:p w:rsidR="00E6273F" w:rsidRPr="000E7F25" w:rsidRDefault="00E6273F" w:rsidP="00E6273F">
      <w:pPr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四、學校選用教科圖書，應注意下列事項：</w:t>
      </w:r>
    </w:p>
    <w:p w:rsidR="00A90DF1" w:rsidRDefault="00E6273F" w:rsidP="00E6273F">
      <w:pPr>
        <w:ind w:left="960" w:hangingChars="400" w:hanging="96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 xml:space="preserve"> </w:t>
      </w:r>
      <w:r w:rsidRPr="000E7F25">
        <w:rPr>
          <w:rFonts w:ascii="標楷體" w:eastAsia="標楷體" w:hAnsi="標楷體"/>
          <w:szCs w:val="24"/>
        </w:rPr>
        <w:t>(</w:t>
      </w:r>
      <w:proofErr w:type="gramStart"/>
      <w:r w:rsidRPr="000E7F25">
        <w:rPr>
          <w:rFonts w:ascii="標楷體" w:eastAsia="標楷體" w:hAnsi="標楷體" w:hint="eastAsia"/>
          <w:szCs w:val="24"/>
        </w:rPr>
        <w:t>一</w:t>
      </w:r>
      <w:proofErr w:type="gramEnd"/>
      <w:r w:rsidRPr="000E7F25">
        <w:rPr>
          <w:rFonts w:ascii="標楷體" w:eastAsia="標楷體" w:hAnsi="標楷體"/>
          <w:szCs w:val="24"/>
        </w:rPr>
        <w:t>)</w:t>
      </w:r>
      <w:r w:rsidRPr="000E7F25">
        <w:rPr>
          <w:rFonts w:ascii="標楷體" w:eastAsia="標楷體" w:hAnsi="標楷體" w:hint="eastAsia"/>
          <w:szCs w:val="24"/>
        </w:rPr>
        <w:t>選用之教科圖書</w:t>
      </w:r>
      <w:r w:rsidRPr="000E7F25">
        <w:rPr>
          <w:rFonts w:ascii="標楷體" w:eastAsia="標楷體" w:hAnsi="標楷體"/>
          <w:szCs w:val="24"/>
        </w:rPr>
        <w:t>(</w:t>
      </w:r>
      <w:r w:rsidRPr="000E7F25">
        <w:rPr>
          <w:rFonts w:ascii="標楷體" w:eastAsia="標楷體" w:hAnsi="標楷體" w:hint="eastAsia"/>
          <w:szCs w:val="24"/>
        </w:rPr>
        <w:t>若為教育部辦理審定之領域</w:t>
      </w:r>
      <w:r w:rsidRPr="000E7F25">
        <w:rPr>
          <w:rFonts w:ascii="標楷體" w:eastAsia="標楷體" w:hAnsi="標楷體"/>
          <w:szCs w:val="24"/>
        </w:rPr>
        <w:t>)</w:t>
      </w:r>
      <w:r w:rsidRPr="000E7F25">
        <w:rPr>
          <w:rFonts w:ascii="標楷體" w:eastAsia="標楷體" w:hAnsi="標楷體" w:hint="eastAsia"/>
          <w:szCs w:val="24"/>
        </w:rPr>
        <w:t>，以教育部審定，且審定執</w:t>
      </w:r>
    </w:p>
    <w:p w:rsidR="00A90DF1" w:rsidRDefault="00E6273F" w:rsidP="00A90DF1">
      <w:pPr>
        <w:ind w:leftChars="250" w:left="960" w:hangingChars="150" w:hanging="36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照未逾有效期間者為限。教科圖書隨附之教具、教學媒體及其他相關物品，</w:t>
      </w:r>
    </w:p>
    <w:p w:rsidR="00E6273F" w:rsidRPr="000E7F25" w:rsidRDefault="00E6273F" w:rsidP="00A90DF1">
      <w:pPr>
        <w:ind w:leftChars="250" w:left="960" w:hangingChars="150" w:hanging="36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不得納入評選項目。</w:t>
      </w:r>
    </w:p>
    <w:p w:rsidR="00E6273F" w:rsidRPr="000E7F25" w:rsidRDefault="00A90DF1" w:rsidP="00E627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6273F" w:rsidRPr="000E7F25">
        <w:rPr>
          <w:rFonts w:ascii="標楷體" w:eastAsia="標楷體" w:hAnsi="標楷體" w:hint="eastAsia"/>
          <w:szCs w:val="24"/>
        </w:rPr>
        <w:t>(二)明定選用版本順位。</w:t>
      </w:r>
    </w:p>
    <w:p w:rsidR="00A90DF1" w:rsidRDefault="00E6273F" w:rsidP="00E6273F">
      <w:pPr>
        <w:ind w:left="960" w:hangingChars="400" w:hanging="96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 xml:space="preserve"> (三)同一學年度同一領域，除語文領域外，應採用同一版本。同一學習階段，</w:t>
      </w:r>
    </w:p>
    <w:p w:rsidR="00E6273F" w:rsidRPr="000E7F25" w:rsidRDefault="00E6273F" w:rsidP="00A90DF1">
      <w:pPr>
        <w:ind w:leftChars="250" w:left="60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以</w:t>
      </w:r>
      <w:proofErr w:type="gramStart"/>
      <w:r w:rsidRPr="000E7F25">
        <w:rPr>
          <w:rFonts w:ascii="標楷體" w:eastAsia="標楷體" w:hAnsi="標楷體" w:hint="eastAsia"/>
          <w:szCs w:val="24"/>
        </w:rPr>
        <w:t>採</w:t>
      </w:r>
      <w:proofErr w:type="gramEnd"/>
      <w:r w:rsidRPr="000E7F25">
        <w:rPr>
          <w:rFonts w:ascii="標楷體" w:eastAsia="標楷體" w:hAnsi="標楷體" w:hint="eastAsia"/>
          <w:szCs w:val="24"/>
        </w:rPr>
        <w:t>同一版本為原則；未選用同一版本者，應考量學生學習之延續性及銜接必要性。</w:t>
      </w:r>
    </w:p>
    <w:p w:rsidR="00E6273F" w:rsidRDefault="00E6273F" w:rsidP="00A90DF1">
      <w:pPr>
        <w:ind w:leftChars="50" w:left="600" w:hangingChars="200" w:hanging="48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(四)有特殊需求或依前款規定選用教科圖書有困難者，應敘明理由，並考量教材銜接問題，編撰銜接教材及安排銜接教學時間與銜接補救措施等，報本府備查。</w:t>
      </w:r>
    </w:p>
    <w:p w:rsidR="00E6273F" w:rsidRPr="000E7F25" w:rsidRDefault="00E6273F" w:rsidP="00E6273F">
      <w:pPr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五、學校選用教科圖書之時間及程序如下：</w:t>
      </w:r>
    </w:p>
    <w:p w:rsidR="00A133E9" w:rsidRDefault="00A90DF1" w:rsidP="00A133E9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6273F" w:rsidRPr="000E7F25">
        <w:rPr>
          <w:rFonts w:ascii="標楷體" w:eastAsia="標楷體" w:hAnsi="標楷體" w:hint="eastAsia"/>
          <w:szCs w:val="24"/>
        </w:rPr>
        <w:t>(</w:t>
      </w:r>
      <w:proofErr w:type="gramStart"/>
      <w:r w:rsidR="00E6273F" w:rsidRPr="000E7F25">
        <w:rPr>
          <w:rFonts w:ascii="標楷體" w:eastAsia="標楷體" w:hAnsi="標楷體" w:hint="eastAsia"/>
          <w:szCs w:val="24"/>
        </w:rPr>
        <w:t>一</w:t>
      </w:r>
      <w:proofErr w:type="gramEnd"/>
      <w:r w:rsidR="00E6273F" w:rsidRPr="000E7F25">
        <w:rPr>
          <w:rFonts w:ascii="標楷體" w:eastAsia="標楷體" w:hAnsi="標楷體" w:hint="eastAsia"/>
          <w:szCs w:val="24"/>
        </w:rPr>
        <w:t>)</w:t>
      </w:r>
      <w:r w:rsidR="00A133E9">
        <w:rPr>
          <w:rFonts w:ascii="標楷體" w:eastAsia="標楷體" w:hAnsi="標楷體" w:hint="eastAsia"/>
          <w:szCs w:val="24"/>
        </w:rPr>
        <w:t>學校自每</w:t>
      </w:r>
      <w:r w:rsidR="00E6273F" w:rsidRPr="000E7F25">
        <w:rPr>
          <w:rFonts w:ascii="標楷體" w:eastAsia="標楷體" w:hAnsi="標楷體" w:hint="eastAsia"/>
          <w:szCs w:val="24"/>
        </w:rPr>
        <w:t>年五月</w:t>
      </w:r>
      <w:r w:rsidR="00A133E9">
        <w:rPr>
          <w:rFonts w:ascii="標楷體" w:eastAsia="標楷體" w:hAnsi="標楷體" w:hint="eastAsia"/>
          <w:szCs w:val="24"/>
        </w:rPr>
        <w:t>一</w:t>
      </w:r>
      <w:r w:rsidR="00E6273F" w:rsidRPr="000E7F25">
        <w:rPr>
          <w:rFonts w:ascii="標楷體" w:eastAsia="標楷體" w:hAnsi="標楷體" w:hint="eastAsia"/>
          <w:szCs w:val="24"/>
        </w:rPr>
        <w:t>日</w:t>
      </w:r>
      <w:r w:rsidR="00A133E9">
        <w:rPr>
          <w:rFonts w:ascii="標楷體" w:eastAsia="標楷體" w:hAnsi="標楷體" w:hint="eastAsia"/>
          <w:szCs w:val="24"/>
        </w:rPr>
        <w:t>起始得開始選</w:t>
      </w:r>
      <w:r w:rsidR="00E6273F" w:rsidRPr="000E7F25">
        <w:rPr>
          <w:rFonts w:ascii="標楷體" w:eastAsia="標楷體" w:hAnsi="標楷體" w:hint="eastAsia"/>
          <w:szCs w:val="24"/>
        </w:rPr>
        <w:t>用，並</w:t>
      </w:r>
      <w:r w:rsidR="00A133E9">
        <w:rPr>
          <w:rFonts w:ascii="標楷體" w:eastAsia="標楷體" w:hAnsi="標楷體" w:hint="eastAsia"/>
          <w:szCs w:val="24"/>
        </w:rPr>
        <w:t>至五月三十一日前完成；開始選</w:t>
      </w:r>
    </w:p>
    <w:p w:rsidR="00A133E9" w:rsidRDefault="00A133E9" w:rsidP="00A133E9">
      <w:pPr>
        <w:ind w:leftChars="250" w:left="9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用日一個月</w:t>
      </w:r>
      <w:r w:rsidR="00E6273F" w:rsidRPr="000E7F25">
        <w:rPr>
          <w:rFonts w:ascii="標楷體" w:eastAsia="標楷體" w:hAnsi="標楷體" w:hint="eastAsia"/>
          <w:szCs w:val="24"/>
        </w:rPr>
        <w:t>前，</w:t>
      </w:r>
      <w:r>
        <w:rPr>
          <w:rFonts w:ascii="標楷體" w:eastAsia="標楷體" w:hAnsi="標楷體" w:hint="eastAsia"/>
          <w:szCs w:val="24"/>
        </w:rPr>
        <w:t>應</w:t>
      </w:r>
      <w:r w:rsidR="00E6273F" w:rsidRPr="000E7F25">
        <w:rPr>
          <w:rFonts w:ascii="標楷體" w:eastAsia="標楷體" w:hAnsi="標楷體" w:hint="eastAsia"/>
          <w:szCs w:val="24"/>
        </w:rPr>
        <w:t>公告選用程序及時間表。</w:t>
      </w:r>
      <w:r>
        <w:rPr>
          <w:rFonts w:ascii="標楷體" w:eastAsia="標楷體" w:hAnsi="標楷體" w:hint="eastAsia"/>
          <w:szCs w:val="24"/>
        </w:rPr>
        <w:t>但一百零八年選用之期限，得</w:t>
      </w:r>
    </w:p>
    <w:p w:rsidR="00E6273F" w:rsidRPr="000E7F25" w:rsidRDefault="00A133E9" w:rsidP="00A133E9">
      <w:pPr>
        <w:ind w:leftChars="250" w:left="9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至六月二十五日止。</w:t>
      </w:r>
    </w:p>
    <w:p w:rsidR="00A90DF1" w:rsidRDefault="00A90DF1" w:rsidP="00A90D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6273F" w:rsidRPr="000E7F25">
        <w:rPr>
          <w:rFonts w:ascii="標楷體" w:eastAsia="標楷體" w:hAnsi="標楷體" w:hint="eastAsia"/>
          <w:szCs w:val="24"/>
        </w:rPr>
        <w:t>(二)蒐集各領域經審定之教科圖書，並於指定場所公開陳列。</w:t>
      </w:r>
    </w:p>
    <w:p w:rsidR="00E6273F" w:rsidRPr="000E7F25" w:rsidRDefault="00E6273F" w:rsidP="00A90DF1">
      <w:pPr>
        <w:ind w:left="600" w:hangingChars="250" w:hanging="60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 xml:space="preserve"> (三)取得教科圖書出版業者出具遵守「公平交易委員會對於國民中小學教科書銷售行為之規範說明」之書面聲明。</w:t>
      </w:r>
    </w:p>
    <w:p w:rsidR="00E6273F" w:rsidRPr="000E7F25" w:rsidRDefault="00A90DF1" w:rsidP="00E627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6273F" w:rsidRPr="000E7F25">
        <w:rPr>
          <w:rFonts w:ascii="標楷體" w:eastAsia="標楷體" w:hAnsi="標楷體" w:hint="eastAsia"/>
          <w:szCs w:val="24"/>
        </w:rPr>
        <w:t>(四)設計教科圖書評選表，以利選用成員評選。</w:t>
      </w:r>
    </w:p>
    <w:p w:rsidR="00A90DF1" w:rsidRDefault="00E6273F" w:rsidP="00E6273F">
      <w:pPr>
        <w:ind w:left="960" w:hangingChars="400" w:hanging="96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 xml:space="preserve"> (五)選用成員選用過程及評選決議，應作成紀錄，經校長核定後公告，並建檔</w:t>
      </w:r>
    </w:p>
    <w:p w:rsidR="00E6273F" w:rsidRDefault="00E6273F" w:rsidP="00A90DF1">
      <w:pPr>
        <w:ind w:leftChars="250" w:left="960" w:hangingChars="150" w:hanging="36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保存至少二十年。</w:t>
      </w:r>
    </w:p>
    <w:p w:rsidR="00414FE3" w:rsidRDefault="00E6273F" w:rsidP="00414FE3">
      <w:pPr>
        <w:ind w:left="480" w:hangingChars="200" w:hanging="480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六、學校每學年度召開教科圖書選用檢討會議，作為次學年度選用教科圖書之參</w:t>
      </w:r>
    </w:p>
    <w:p w:rsidR="00E6273F" w:rsidRPr="00E6273F" w:rsidRDefault="00E6273F" w:rsidP="001A0272">
      <w:pPr>
        <w:ind w:firstLineChars="177" w:firstLine="425"/>
        <w:rPr>
          <w:rFonts w:ascii="標楷體" w:eastAsia="標楷體" w:hAnsi="標楷體"/>
          <w:szCs w:val="24"/>
        </w:rPr>
      </w:pPr>
      <w:r w:rsidRPr="000E7F25">
        <w:rPr>
          <w:rFonts w:ascii="標楷體" w:eastAsia="標楷體" w:hAnsi="標楷體" w:hint="eastAsia"/>
          <w:szCs w:val="24"/>
        </w:rPr>
        <w:t>考。</w:t>
      </w:r>
    </w:p>
    <w:sectPr w:rsidR="00E6273F" w:rsidRPr="00E6273F" w:rsidSect="000C6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6C" w:rsidRDefault="00EF6D6C" w:rsidP="00E317B4">
      <w:r>
        <w:separator/>
      </w:r>
    </w:p>
  </w:endnote>
  <w:endnote w:type="continuationSeparator" w:id="0">
    <w:p w:rsidR="00EF6D6C" w:rsidRDefault="00EF6D6C" w:rsidP="00E3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6C" w:rsidRDefault="00EF6D6C" w:rsidP="00E317B4">
      <w:r>
        <w:separator/>
      </w:r>
    </w:p>
  </w:footnote>
  <w:footnote w:type="continuationSeparator" w:id="0">
    <w:p w:rsidR="00EF6D6C" w:rsidRDefault="00EF6D6C" w:rsidP="00E3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8A"/>
    <w:multiLevelType w:val="hybridMultilevel"/>
    <w:tmpl w:val="ACCA30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A15"/>
    <w:rsid w:val="000234E8"/>
    <w:rsid w:val="00042FF4"/>
    <w:rsid w:val="00065044"/>
    <w:rsid w:val="000A1932"/>
    <w:rsid w:val="000A3CCB"/>
    <w:rsid w:val="000C65CB"/>
    <w:rsid w:val="000E7F25"/>
    <w:rsid w:val="00117100"/>
    <w:rsid w:val="00141F72"/>
    <w:rsid w:val="001A0272"/>
    <w:rsid w:val="001A7D23"/>
    <w:rsid w:val="001E0F99"/>
    <w:rsid w:val="0020709C"/>
    <w:rsid w:val="00221026"/>
    <w:rsid w:val="00290C95"/>
    <w:rsid w:val="002A7FD2"/>
    <w:rsid w:val="00303E85"/>
    <w:rsid w:val="00414FE3"/>
    <w:rsid w:val="004A2BCE"/>
    <w:rsid w:val="005049CD"/>
    <w:rsid w:val="005428B2"/>
    <w:rsid w:val="00567259"/>
    <w:rsid w:val="005D7810"/>
    <w:rsid w:val="005E1509"/>
    <w:rsid w:val="00606B24"/>
    <w:rsid w:val="006977ED"/>
    <w:rsid w:val="00697F87"/>
    <w:rsid w:val="006A3BAE"/>
    <w:rsid w:val="006E1004"/>
    <w:rsid w:val="007477B5"/>
    <w:rsid w:val="007E39F2"/>
    <w:rsid w:val="007F0A2E"/>
    <w:rsid w:val="008667C1"/>
    <w:rsid w:val="009041E4"/>
    <w:rsid w:val="00964A15"/>
    <w:rsid w:val="009A2391"/>
    <w:rsid w:val="00A133E9"/>
    <w:rsid w:val="00A15469"/>
    <w:rsid w:val="00A22F3D"/>
    <w:rsid w:val="00A6155C"/>
    <w:rsid w:val="00A90DF1"/>
    <w:rsid w:val="00AD41AF"/>
    <w:rsid w:val="00AE6F16"/>
    <w:rsid w:val="00AF014C"/>
    <w:rsid w:val="00B20B4E"/>
    <w:rsid w:val="00B4269B"/>
    <w:rsid w:val="00C34E14"/>
    <w:rsid w:val="00CB0846"/>
    <w:rsid w:val="00D45D57"/>
    <w:rsid w:val="00D66BFE"/>
    <w:rsid w:val="00D73B4B"/>
    <w:rsid w:val="00E20F6C"/>
    <w:rsid w:val="00E317B4"/>
    <w:rsid w:val="00E6273F"/>
    <w:rsid w:val="00E63988"/>
    <w:rsid w:val="00EA6361"/>
    <w:rsid w:val="00EF6D6C"/>
    <w:rsid w:val="00F628F2"/>
    <w:rsid w:val="00F705F5"/>
    <w:rsid w:val="00F91A71"/>
    <w:rsid w:val="00FA6208"/>
    <w:rsid w:val="00FB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7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7B4"/>
    <w:rPr>
      <w:sz w:val="20"/>
      <w:szCs w:val="20"/>
    </w:rPr>
  </w:style>
  <w:style w:type="paragraph" w:customStyle="1" w:styleId="Default">
    <w:name w:val="Default"/>
    <w:rsid w:val="00042FF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627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8646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3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5211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E8E5-E6DC-40F9-95DF-9B6DC52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盧輝龍</dc:creator>
  <cp:lastModifiedBy>fa12890</cp:lastModifiedBy>
  <cp:revision>3</cp:revision>
  <dcterms:created xsi:type="dcterms:W3CDTF">2019-05-01T02:12:00Z</dcterms:created>
  <dcterms:modified xsi:type="dcterms:W3CDTF">2019-05-13T01:37:00Z</dcterms:modified>
</cp:coreProperties>
</file>