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1CE" w:rsidRPr="009A6FC4" w:rsidRDefault="00F031CE" w:rsidP="008761E6">
      <w:pPr>
        <w:spacing w:afterLines="50" w:line="480" w:lineRule="exact"/>
        <w:ind w:leftChars="28" w:left="787" w:hangingChars="200" w:hanging="720"/>
        <w:jc w:val="center"/>
        <w:rPr>
          <w:rFonts w:eastAsia="標楷體" w:hAnsi="標楷體"/>
          <w:bCs/>
          <w:sz w:val="36"/>
          <w:szCs w:val="36"/>
        </w:rPr>
      </w:pPr>
      <w:r w:rsidRPr="009A6FC4">
        <w:rPr>
          <w:rFonts w:eastAsia="標楷體" w:hAnsi="標楷體" w:hint="eastAsia"/>
          <w:bCs/>
          <w:sz w:val="36"/>
          <w:szCs w:val="36"/>
        </w:rPr>
        <w:t>澎湖縣都市計畫公共設施保留地</w:t>
      </w:r>
    </w:p>
    <w:p w:rsidR="00F031CE" w:rsidRPr="009A6FC4" w:rsidRDefault="00F031CE" w:rsidP="008761E6">
      <w:pPr>
        <w:spacing w:afterLines="50" w:line="480" w:lineRule="exact"/>
        <w:ind w:leftChars="28" w:left="787" w:hangingChars="200" w:hanging="720"/>
        <w:jc w:val="center"/>
        <w:rPr>
          <w:rFonts w:eastAsia="標楷體" w:hAnsi="標楷體"/>
          <w:bCs/>
          <w:sz w:val="36"/>
          <w:szCs w:val="36"/>
        </w:rPr>
      </w:pPr>
      <w:r w:rsidRPr="009A6FC4">
        <w:rPr>
          <w:rFonts w:eastAsia="標楷體" w:hAnsi="標楷體" w:hint="eastAsia"/>
          <w:bCs/>
          <w:sz w:val="36"/>
          <w:szCs w:val="36"/>
        </w:rPr>
        <w:t>臨時建築使用標準</w:t>
      </w:r>
    </w:p>
    <w:p w:rsidR="009A6FC4" w:rsidRPr="009A6FC4" w:rsidRDefault="009A6FC4" w:rsidP="008761E6">
      <w:pPr>
        <w:spacing w:afterLines="50" w:line="480" w:lineRule="exact"/>
        <w:ind w:leftChars="28" w:left="707" w:hangingChars="200" w:hanging="640"/>
        <w:jc w:val="center"/>
        <w:rPr>
          <w:rFonts w:eastAsia="標楷體" w:hAnsi="標楷體"/>
          <w:bCs/>
          <w:sz w:val="32"/>
          <w:szCs w:val="32"/>
        </w:rPr>
      </w:pPr>
    </w:p>
    <w:p w:rsidR="00542BC6" w:rsidRPr="00C85019" w:rsidRDefault="00C85019" w:rsidP="009A6FC4">
      <w:pPr>
        <w:snapToGrid w:val="0"/>
        <w:spacing w:line="276" w:lineRule="auto"/>
        <w:ind w:leftChars="2" w:left="991" w:hangingChars="352" w:hanging="986"/>
        <w:jc w:val="both"/>
        <w:rPr>
          <w:rFonts w:eastAsia="標楷體" w:hAnsi="標楷體"/>
          <w:sz w:val="28"/>
          <w:szCs w:val="28"/>
        </w:rPr>
      </w:pPr>
      <w:r w:rsidRPr="00C85019">
        <w:rPr>
          <w:rFonts w:eastAsia="標楷體" w:hAnsi="標楷體" w:hint="eastAsia"/>
          <w:sz w:val="28"/>
          <w:szCs w:val="28"/>
        </w:rPr>
        <w:t>第一條</w:t>
      </w:r>
      <w:r w:rsidRPr="00C85019">
        <w:rPr>
          <w:rFonts w:eastAsia="標楷體" w:hAnsi="標楷體" w:hint="eastAsia"/>
          <w:sz w:val="28"/>
          <w:szCs w:val="28"/>
        </w:rPr>
        <w:t xml:space="preserve"> </w:t>
      </w:r>
      <w:r w:rsidRPr="00C85019">
        <w:rPr>
          <w:rFonts w:eastAsia="標楷體" w:hAnsi="標楷體" w:hint="eastAsia"/>
          <w:sz w:val="28"/>
          <w:szCs w:val="28"/>
        </w:rPr>
        <w:t>為規範本縣都市計畫公共設施保留地臨時建築使用標準，依據都市計畫公共設施保留地臨時建築使用辦法第四條第二項規定訂定本標準。</w:t>
      </w:r>
    </w:p>
    <w:p w:rsidR="00F031CE" w:rsidRPr="00C85019" w:rsidRDefault="00C85019" w:rsidP="009A6FC4">
      <w:pPr>
        <w:snapToGrid w:val="0"/>
        <w:spacing w:line="276" w:lineRule="auto"/>
        <w:ind w:leftChars="2" w:left="991" w:hangingChars="352" w:hanging="986"/>
        <w:jc w:val="both"/>
        <w:rPr>
          <w:rFonts w:eastAsia="標楷體" w:hAnsi="標楷體"/>
          <w:sz w:val="28"/>
          <w:szCs w:val="28"/>
        </w:rPr>
      </w:pPr>
      <w:r w:rsidRPr="00C85019">
        <w:rPr>
          <w:rFonts w:eastAsia="標楷體" w:hAnsi="標楷體" w:hint="eastAsia"/>
          <w:sz w:val="28"/>
          <w:szCs w:val="28"/>
        </w:rPr>
        <w:t>第二條</w:t>
      </w:r>
      <w:r w:rsidRPr="00C85019">
        <w:rPr>
          <w:rFonts w:eastAsia="標楷體" w:hAnsi="標楷體" w:hint="eastAsia"/>
          <w:sz w:val="28"/>
          <w:szCs w:val="28"/>
        </w:rPr>
        <w:t xml:space="preserve"> </w:t>
      </w:r>
      <w:r w:rsidRPr="00C85019">
        <w:rPr>
          <w:rFonts w:eastAsia="標楷體" w:hAnsi="標楷體" w:hint="eastAsia"/>
          <w:sz w:val="28"/>
          <w:szCs w:val="28"/>
        </w:rPr>
        <w:t>本標準之受理申請單位為澎湖縣政府建設處。</w:t>
      </w:r>
    </w:p>
    <w:p w:rsidR="00F031CE" w:rsidRPr="00C85019" w:rsidRDefault="00C85019" w:rsidP="009A6FC4">
      <w:pPr>
        <w:snapToGrid w:val="0"/>
        <w:spacing w:line="276" w:lineRule="auto"/>
        <w:ind w:leftChars="2" w:left="991" w:hangingChars="352" w:hanging="986"/>
        <w:rPr>
          <w:rFonts w:eastAsia="標楷體" w:hAnsi="標楷體"/>
          <w:sz w:val="28"/>
          <w:szCs w:val="28"/>
        </w:rPr>
      </w:pPr>
      <w:r w:rsidRPr="00C85019">
        <w:rPr>
          <w:rFonts w:eastAsia="標楷體" w:hAnsi="標楷體" w:hint="eastAsia"/>
          <w:sz w:val="28"/>
          <w:szCs w:val="28"/>
        </w:rPr>
        <w:t>第三條</w:t>
      </w:r>
      <w:r w:rsidRPr="00C85019">
        <w:rPr>
          <w:rFonts w:eastAsia="標楷體" w:hAnsi="標楷體" w:hint="eastAsia"/>
          <w:sz w:val="28"/>
          <w:szCs w:val="28"/>
        </w:rPr>
        <w:t xml:space="preserve"> </w:t>
      </w:r>
      <w:r w:rsidRPr="00C85019">
        <w:rPr>
          <w:rFonts w:eastAsia="標楷體" w:hAnsi="標楷體" w:hint="eastAsia"/>
          <w:sz w:val="28"/>
          <w:szCs w:val="28"/>
        </w:rPr>
        <w:t>都市計畫公共設施保留地（以下簡稱公共設施保留地）容許臨時建築使用細目、建蔽率及最大建築面積如附表。</w:t>
      </w:r>
    </w:p>
    <w:p w:rsidR="00AF009B" w:rsidRDefault="00C85019" w:rsidP="00AF009B">
      <w:pPr>
        <w:snapToGrid w:val="0"/>
        <w:spacing w:line="276" w:lineRule="auto"/>
        <w:ind w:leftChars="2" w:left="991" w:hangingChars="352" w:hanging="986"/>
        <w:rPr>
          <w:rFonts w:eastAsia="標楷體" w:hAnsi="標楷體"/>
          <w:sz w:val="28"/>
          <w:szCs w:val="28"/>
        </w:rPr>
      </w:pPr>
      <w:r w:rsidRPr="00C85019">
        <w:rPr>
          <w:rFonts w:eastAsia="標楷體" w:hAnsi="標楷體" w:hint="eastAsia"/>
          <w:sz w:val="28"/>
          <w:szCs w:val="28"/>
        </w:rPr>
        <w:t>第四條</w:t>
      </w:r>
      <w:r w:rsidRPr="00C85019">
        <w:rPr>
          <w:rFonts w:eastAsia="標楷體" w:hAnsi="標楷體" w:hint="eastAsia"/>
          <w:sz w:val="28"/>
          <w:szCs w:val="28"/>
        </w:rPr>
        <w:t xml:space="preserve"> </w:t>
      </w:r>
      <w:r w:rsidRPr="00C85019">
        <w:rPr>
          <w:rFonts w:eastAsia="標楷體" w:hAnsi="標楷體" w:hint="eastAsia"/>
          <w:sz w:val="28"/>
          <w:szCs w:val="28"/>
        </w:rPr>
        <w:t>公共設施保留地申請臨時建築使用，應經目的事業主管機關之核准。</w:t>
      </w:r>
    </w:p>
    <w:p w:rsidR="00F031CE" w:rsidRPr="0098322F" w:rsidRDefault="00C85019" w:rsidP="0098322F">
      <w:pPr>
        <w:snapToGrid w:val="0"/>
        <w:spacing w:line="276" w:lineRule="auto"/>
        <w:ind w:leftChars="2" w:left="991" w:hangingChars="352" w:hanging="986"/>
        <w:rPr>
          <w:rFonts w:eastAsia="標楷體" w:hAnsi="標楷體"/>
          <w:sz w:val="28"/>
          <w:szCs w:val="28"/>
        </w:rPr>
      </w:pPr>
      <w:r w:rsidRPr="00C85019">
        <w:rPr>
          <w:rFonts w:eastAsia="標楷體" w:hAnsi="標楷體" w:hint="eastAsia"/>
          <w:sz w:val="28"/>
          <w:szCs w:val="28"/>
        </w:rPr>
        <w:t>第五條</w:t>
      </w:r>
      <w:r w:rsidRPr="00C85019">
        <w:rPr>
          <w:rFonts w:eastAsia="標楷體" w:hAnsi="標楷體" w:hint="eastAsia"/>
          <w:sz w:val="28"/>
          <w:szCs w:val="28"/>
        </w:rPr>
        <w:t xml:space="preserve"> </w:t>
      </w:r>
      <w:r w:rsidRPr="00C85019">
        <w:rPr>
          <w:rFonts w:eastAsia="標楷體" w:hAnsi="標楷體" w:hint="eastAsia"/>
          <w:sz w:val="28"/>
          <w:szCs w:val="28"/>
        </w:rPr>
        <w:t>本標準自發布日施行。</w:t>
      </w:r>
    </w:p>
    <w:p w:rsidR="00F031CE" w:rsidRPr="00C85019" w:rsidRDefault="00F031CE">
      <w:pPr>
        <w:rPr>
          <w:sz w:val="28"/>
          <w:szCs w:val="28"/>
        </w:rPr>
      </w:pPr>
    </w:p>
    <w:p w:rsidR="00F031CE" w:rsidRDefault="00F031CE" w:rsidP="00F031CE">
      <w:pPr>
        <w:pageBreakBefore/>
        <w:adjustRightInd w:val="0"/>
        <w:snapToGrid w:val="0"/>
        <w:spacing w:line="460" w:lineRule="exact"/>
        <w:jc w:val="both"/>
        <w:rPr>
          <w:rFonts w:eastAsia="標楷體"/>
          <w:bCs/>
          <w:sz w:val="28"/>
          <w:szCs w:val="28"/>
        </w:rPr>
      </w:pPr>
      <w:r>
        <w:rPr>
          <w:rFonts w:eastAsia="標楷體" w:hint="eastAsia"/>
          <w:bCs/>
          <w:sz w:val="28"/>
          <w:szCs w:val="28"/>
        </w:rPr>
        <w:lastRenderedPageBreak/>
        <w:t>附表</w:t>
      </w:r>
    </w:p>
    <w:tbl>
      <w:tblPr>
        <w:tblW w:w="54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4"/>
        <w:gridCol w:w="4080"/>
        <w:gridCol w:w="1250"/>
        <w:gridCol w:w="1350"/>
      </w:tblGrid>
      <w:tr w:rsidR="00F031CE" w:rsidTr="00C85019">
        <w:trPr>
          <w:jc w:val="center"/>
        </w:trPr>
        <w:tc>
          <w:tcPr>
            <w:tcW w:w="1383" w:type="pc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jc w:val="center"/>
              <w:rPr>
                <w:rFonts w:ascii="標楷體" w:eastAsia="標楷體" w:hAnsi="標楷體"/>
                <w:bCs/>
              </w:rPr>
            </w:pPr>
            <w:r w:rsidRPr="002C5AE3">
              <w:rPr>
                <w:rFonts w:ascii="標楷體" w:eastAsia="標楷體" w:hAnsi="標楷體" w:hint="eastAsia"/>
                <w:bCs/>
              </w:rPr>
              <w:t>建築使用項目</w:t>
            </w:r>
          </w:p>
        </w:tc>
        <w:tc>
          <w:tcPr>
            <w:tcW w:w="2209" w:type="pc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jc w:val="center"/>
              <w:rPr>
                <w:rFonts w:ascii="標楷體" w:eastAsia="標楷體" w:hAnsi="標楷體"/>
                <w:bCs/>
              </w:rPr>
            </w:pPr>
            <w:r w:rsidRPr="002C5AE3">
              <w:rPr>
                <w:rFonts w:ascii="標楷體" w:eastAsia="標楷體" w:hAnsi="標楷體" w:hint="eastAsia"/>
                <w:bCs/>
              </w:rPr>
              <w:t>建築使用細目</w:t>
            </w:r>
          </w:p>
        </w:tc>
        <w:tc>
          <w:tcPr>
            <w:tcW w:w="677" w:type="pc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jc w:val="center"/>
              <w:rPr>
                <w:rFonts w:ascii="標楷體" w:eastAsia="標楷體" w:hAnsi="標楷體"/>
                <w:bCs/>
              </w:rPr>
            </w:pPr>
            <w:r w:rsidRPr="002C5AE3">
              <w:rPr>
                <w:rFonts w:ascii="標楷體" w:eastAsia="標楷體" w:hAnsi="標楷體" w:hint="eastAsia"/>
                <w:bCs/>
              </w:rPr>
              <w:t>建蔽率</w:t>
            </w:r>
          </w:p>
        </w:tc>
        <w:tc>
          <w:tcPr>
            <w:tcW w:w="731" w:type="pc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jc w:val="center"/>
              <w:rPr>
                <w:rFonts w:ascii="標楷體" w:eastAsia="標楷體" w:hAnsi="標楷體"/>
                <w:bCs/>
              </w:rPr>
            </w:pPr>
            <w:r w:rsidRPr="002C5AE3">
              <w:rPr>
                <w:rFonts w:ascii="標楷體" w:eastAsia="標楷體" w:hAnsi="標楷體" w:hint="eastAsia"/>
                <w:bCs/>
              </w:rPr>
              <w:t>最大建築面積</w:t>
            </w:r>
          </w:p>
        </w:tc>
      </w:tr>
      <w:tr w:rsidR="00F031CE" w:rsidTr="00C85019">
        <w:trPr>
          <w:jc w:val="center"/>
        </w:trPr>
        <w:tc>
          <w:tcPr>
            <w:tcW w:w="1383" w:type="pct"/>
            <w:tcBorders>
              <w:top w:val="single" w:sz="4" w:space="0" w:color="auto"/>
              <w:left w:val="single" w:sz="4" w:space="0" w:color="auto"/>
              <w:bottom w:val="single" w:sz="4" w:space="0" w:color="auto"/>
              <w:right w:val="single" w:sz="4" w:space="0" w:color="auto"/>
            </w:tcBorders>
          </w:tcPr>
          <w:p w:rsidR="00F031CE" w:rsidRPr="002C5AE3" w:rsidRDefault="00F031CE" w:rsidP="00C85019">
            <w:pPr>
              <w:pStyle w:val="a3"/>
              <w:numPr>
                <w:ilvl w:val="0"/>
                <w:numId w:val="1"/>
              </w:numPr>
              <w:spacing w:line="420" w:lineRule="exact"/>
              <w:ind w:leftChars="0"/>
              <w:jc w:val="both"/>
              <w:rPr>
                <w:rFonts w:ascii="標楷體" w:eastAsia="標楷體" w:hAnsi="標楷體"/>
              </w:rPr>
            </w:pPr>
            <w:r>
              <w:rPr>
                <w:rFonts w:ascii="標楷體" w:eastAsia="標楷體" w:hAnsi="標楷體" w:hint="eastAsia"/>
              </w:rPr>
              <w:t>臨時建築權利人之自用住宅</w:t>
            </w:r>
          </w:p>
        </w:tc>
        <w:tc>
          <w:tcPr>
            <w:tcW w:w="2209" w:type="pc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jc w:val="both"/>
              <w:rPr>
                <w:rFonts w:ascii="標楷體" w:eastAsia="標楷體" w:hAnsi="標楷體"/>
              </w:rPr>
            </w:pPr>
            <w:r w:rsidRPr="002C5AE3">
              <w:rPr>
                <w:rFonts w:ascii="標楷體" w:eastAsia="標楷體" w:hAnsi="標楷體" w:hint="eastAsia"/>
              </w:rPr>
              <w:t>臨時建築權利人自用住宅</w:t>
            </w:r>
          </w:p>
        </w:tc>
        <w:tc>
          <w:tcPr>
            <w:tcW w:w="677" w:type="pc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jc w:val="both"/>
              <w:rPr>
                <w:rFonts w:ascii="標楷體" w:eastAsia="標楷體" w:hAnsi="標楷體"/>
              </w:rPr>
            </w:pPr>
            <w:r w:rsidRPr="002C5AE3">
              <w:rPr>
                <w:rFonts w:ascii="標楷體" w:eastAsia="標楷體" w:hAnsi="標楷體" w:hint="eastAsia"/>
              </w:rPr>
              <w:t>百分之三十以下</w:t>
            </w:r>
          </w:p>
        </w:tc>
        <w:tc>
          <w:tcPr>
            <w:tcW w:w="731" w:type="pc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jc w:val="both"/>
              <w:rPr>
                <w:rFonts w:ascii="標楷體" w:eastAsia="標楷體" w:hAnsi="標楷體"/>
              </w:rPr>
            </w:pPr>
            <w:r w:rsidRPr="002C5AE3">
              <w:rPr>
                <w:rFonts w:ascii="標楷體" w:eastAsia="標楷體" w:hAnsi="標楷體" w:hint="eastAsia"/>
              </w:rPr>
              <w:t>不得超過</w:t>
            </w:r>
            <w:smartTag w:uri="urn:schemas-microsoft-com:office:smarttags" w:element="chmetcnv">
              <w:smartTagPr>
                <w:attr w:name="UnitName" w:val="平方公尺"/>
                <w:attr w:name="SourceValue" w:val="300"/>
                <w:attr w:name="HasSpace" w:val="False"/>
                <w:attr w:name="Negative" w:val="False"/>
                <w:attr w:name="NumberType" w:val="3"/>
                <w:attr w:name="TCSC" w:val="1"/>
              </w:smartTagPr>
              <w:r w:rsidRPr="002C5AE3">
                <w:rPr>
                  <w:rFonts w:ascii="標楷體" w:eastAsia="標楷體" w:hAnsi="標楷體" w:hint="eastAsia"/>
                </w:rPr>
                <w:t>三百平方公尺</w:t>
              </w:r>
            </w:smartTag>
          </w:p>
        </w:tc>
      </w:tr>
      <w:tr w:rsidR="00F031CE" w:rsidTr="00C85019">
        <w:trPr>
          <w:jc w:val="center"/>
        </w:trPr>
        <w:tc>
          <w:tcPr>
            <w:tcW w:w="1383" w:type="pct"/>
            <w:vMerge w:val="restart"/>
            <w:tcBorders>
              <w:top w:val="single" w:sz="4" w:space="0" w:color="auto"/>
              <w:left w:val="single" w:sz="4" w:space="0" w:color="auto"/>
              <w:bottom w:val="single" w:sz="4" w:space="0" w:color="auto"/>
              <w:right w:val="single" w:sz="4" w:space="0" w:color="auto"/>
            </w:tcBorders>
          </w:tcPr>
          <w:p w:rsidR="00F031CE" w:rsidRPr="004B0C1B" w:rsidRDefault="00F031CE" w:rsidP="00C85019">
            <w:pPr>
              <w:pStyle w:val="a3"/>
              <w:numPr>
                <w:ilvl w:val="0"/>
                <w:numId w:val="1"/>
              </w:numPr>
              <w:spacing w:line="420" w:lineRule="exact"/>
              <w:ind w:leftChars="0"/>
              <w:jc w:val="both"/>
              <w:rPr>
                <w:rFonts w:ascii="標楷體" w:eastAsia="標楷體" w:hAnsi="標楷體"/>
              </w:rPr>
            </w:pPr>
            <w:r w:rsidRPr="004B0C1B">
              <w:rPr>
                <w:rFonts w:ascii="標楷體" w:eastAsia="標楷體" w:hAnsi="標楷體" w:hint="eastAsia"/>
              </w:rPr>
              <w:t>菇</w:t>
            </w:r>
            <w:proofErr w:type="gramStart"/>
            <w:r w:rsidRPr="004B0C1B">
              <w:rPr>
                <w:rFonts w:ascii="標楷體" w:eastAsia="標楷體" w:hAnsi="標楷體" w:hint="eastAsia"/>
              </w:rPr>
              <w:t>寮</w:t>
            </w:r>
            <w:proofErr w:type="gramEnd"/>
            <w:r w:rsidRPr="004B0C1B">
              <w:rPr>
                <w:rFonts w:ascii="標楷體" w:eastAsia="標楷體" w:hAnsi="標楷體" w:hint="eastAsia"/>
              </w:rPr>
              <w:t>、</w:t>
            </w:r>
            <w:proofErr w:type="gramStart"/>
            <w:r w:rsidRPr="004B0C1B">
              <w:rPr>
                <w:rFonts w:ascii="標楷體" w:eastAsia="標楷體" w:hAnsi="標楷體" w:hint="eastAsia"/>
              </w:rPr>
              <w:t>花棚</w:t>
            </w:r>
            <w:proofErr w:type="gramEnd"/>
            <w:r w:rsidRPr="004B0C1B">
              <w:rPr>
                <w:rFonts w:ascii="標楷體" w:eastAsia="標楷體" w:hAnsi="標楷體" w:hint="eastAsia"/>
              </w:rPr>
              <w:t>、養魚池及其他供農業使用之建築物</w:t>
            </w:r>
          </w:p>
          <w:p w:rsidR="00F031CE" w:rsidRPr="004B0C1B" w:rsidRDefault="00F031CE" w:rsidP="00C85019">
            <w:pPr>
              <w:spacing w:line="420" w:lineRule="exact"/>
              <w:jc w:val="both"/>
              <w:rPr>
                <w:rFonts w:ascii="標楷體" w:eastAsia="標楷體" w:hAnsi="標楷體"/>
              </w:rPr>
            </w:pPr>
          </w:p>
        </w:tc>
        <w:tc>
          <w:tcPr>
            <w:tcW w:w="2209" w:type="pc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jc w:val="both"/>
              <w:rPr>
                <w:rFonts w:ascii="標楷體" w:eastAsia="標楷體" w:hAnsi="標楷體"/>
              </w:rPr>
            </w:pPr>
            <w:r w:rsidRPr="002C5AE3">
              <w:rPr>
                <w:rFonts w:ascii="標楷體" w:eastAsia="標楷體" w:hAnsi="標楷體" w:hint="eastAsia"/>
              </w:rPr>
              <w:t>（一）菇</w:t>
            </w:r>
            <w:proofErr w:type="gramStart"/>
            <w:r w:rsidRPr="002C5AE3">
              <w:rPr>
                <w:rFonts w:ascii="標楷體" w:eastAsia="標楷體" w:hAnsi="標楷體" w:hint="eastAsia"/>
              </w:rPr>
              <w:t>寮</w:t>
            </w:r>
            <w:proofErr w:type="gramEnd"/>
          </w:p>
        </w:tc>
        <w:tc>
          <w:tcPr>
            <w:tcW w:w="677" w:type="pct"/>
            <w:vMerge w:val="restart"/>
            <w:tcBorders>
              <w:top w:val="single" w:sz="4" w:space="0" w:color="auto"/>
              <w:left w:val="single" w:sz="4" w:space="0" w:color="auto"/>
              <w:right w:val="single" w:sz="4" w:space="0" w:color="auto"/>
            </w:tcBorders>
            <w:hideMark/>
          </w:tcPr>
          <w:p w:rsidR="00F031CE" w:rsidRPr="002C5AE3" w:rsidRDefault="00F031CE" w:rsidP="00C85019">
            <w:pPr>
              <w:spacing w:line="420" w:lineRule="exact"/>
              <w:jc w:val="both"/>
              <w:rPr>
                <w:rFonts w:ascii="標楷體" w:eastAsia="標楷體" w:hAnsi="標楷體"/>
              </w:rPr>
            </w:pPr>
            <w:r w:rsidRPr="002C5AE3">
              <w:rPr>
                <w:rFonts w:ascii="標楷體" w:eastAsia="標楷體" w:hAnsi="標楷體" w:hint="eastAsia"/>
              </w:rPr>
              <w:t>百分之三十以下</w:t>
            </w:r>
          </w:p>
        </w:tc>
        <w:tc>
          <w:tcPr>
            <w:tcW w:w="731" w:type="pct"/>
            <w:vMerge w:val="restart"/>
            <w:tcBorders>
              <w:top w:val="single" w:sz="4" w:space="0" w:color="auto"/>
              <w:left w:val="single" w:sz="4" w:space="0" w:color="auto"/>
              <w:right w:val="single" w:sz="4" w:space="0" w:color="auto"/>
            </w:tcBorders>
            <w:hideMark/>
          </w:tcPr>
          <w:p w:rsidR="00F031CE" w:rsidRPr="002C5AE3" w:rsidRDefault="00F031CE" w:rsidP="00C85019">
            <w:pPr>
              <w:spacing w:line="420" w:lineRule="exact"/>
              <w:jc w:val="both"/>
              <w:rPr>
                <w:rFonts w:ascii="標楷體" w:eastAsia="標楷體" w:hAnsi="標楷體"/>
              </w:rPr>
            </w:pPr>
            <w:r w:rsidRPr="002C5AE3">
              <w:rPr>
                <w:rFonts w:ascii="標楷體" w:eastAsia="標楷體" w:hAnsi="標楷體" w:hint="eastAsia"/>
              </w:rPr>
              <w:t>不得超過</w:t>
            </w:r>
            <w:smartTag w:uri="urn:schemas-microsoft-com:office:smarttags" w:element="chmetcnv">
              <w:smartTagPr>
                <w:attr w:name="UnitName" w:val="平方公尺"/>
                <w:attr w:name="SourceValue" w:val="300"/>
                <w:attr w:name="HasSpace" w:val="False"/>
                <w:attr w:name="Negative" w:val="False"/>
                <w:attr w:name="NumberType" w:val="3"/>
                <w:attr w:name="TCSC" w:val="1"/>
              </w:smartTagPr>
              <w:r w:rsidRPr="002C5AE3">
                <w:rPr>
                  <w:rFonts w:ascii="標楷體" w:eastAsia="標楷體" w:hAnsi="標楷體" w:hint="eastAsia"/>
                </w:rPr>
                <w:t>三百平方公尺</w:t>
              </w:r>
            </w:smartTag>
          </w:p>
        </w:tc>
      </w:tr>
      <w:tr w:rsidR="00F031CE" w:rsidTr="00C85019">
        <w:trPr>
          <w:jc w:val="center"/>
        </w:trPr>
        <w:tc>
          <w:tcPr>
            <w:tcW w:w="1383" w:type="pct"/>
            <w:vMerge/>
            <w:tcBorders>
              <w:top w:val="single" w:sz="4" w:space="0" w:color="auto"/>
              <w:left w:val="single" w:sz="4" w:space="0" w:color="auto"/>
              <w:bottom w:val="single" w:sz="4" w:space="0" w:color="auto"/>
              <w:right w:val="single" w:sz="4" w:space="0" w:color="auto"/>
            </w:tcBorders>
            <w:vAlign w:val="center"/>
            <w:hideMark/>
          </w:tcPr>
          <w:p w:rsidR="00F031CE" w:rsidRPr="002C5AE3" w:rsidRDefault="00F031CE" w:rsidP="00C85019">
            <w:pPr>
              <w:widowControl/>
              <w:rPr>
                <w:rFonts w:ascii="標楷體" w:eastAsia="標楷體" w:hAnsi="標楷體"/>
              </w:rPr>
            </w:pPr>
          </w:p>
        </w:tc>
        <w:tc>
          <w:tcPr>
            <w:tcW w:w="2209" w:type="pc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jc w:val="both"/>
              <w:rPr>
                <w:rFonts w:ascii="標楷體" w:eastAsia="標楷體" w:hAnsi="標楷體"/>
              </w:rPr>
            </w:pPr>
            <w:r w:rsidRPr="002C5AE3">
              <w:rPr>
                <w:rFonts w:ascii="標楷體" w:eastAsia="標楷體" w:hAnsi="標楷體" w:hint="eastAsia"/>
              </w:rPr>
              <w:t>（二）</w:t>
            </w:r>
            <w:proofErr w:type="gramStart"/>
            <w:r w:rsidRPr="002C5AE3">
              <w:rPr>
                <w:rFonts w:ascii="標楷體" w:eastAsia="標楷體" w:hAnsi="標楷體" w:hint="eastAsia"/>
              </w:rPr>
              <w:t>花棚</w:t>
            </w:r>
            <w:proofErr w:type="gramEnd"/>
          </w:p>
        </w:tc>
        <w:tc>
          <w:tcPr>
            <w:tcW w:w="677" w:type="pct"/>
            <w:vMerge/>
            <w:tcBorders>
              <w:left w:val="single" w:sz="4" w:space="0" w:color="auto"/>
              <w:right w:val="single" w:sz="4" w:space="0" w:color="auto"/>
            </w:tcBorders>
            <w:vAlign w:val="center"/>
            <w:hideMark/>
          </w:tcPr>
          <w:p w:rsidR="00F031CE" w:rsidRPr="002C5AE3" w:rsidRDefault="00F031CE" w:rsidP="00C85019">
            <w:pPr>
              <w:widowControl/>
              <w:rPr>
                <w:rFonts w:ascii="標楷體" w:eastAsia="標楷體" w:hAnsi="標楷體"/>
              </w:rPr>
            </w:pPr>
          </w:p>
        </w:tc>
        <w:tc>
          <w:tcPr>
            <w:tcW w:w="731" w:type="pct"/>
            <w:vMerge/>
            <w:tcBorders>
              <w:left w:val="single" w:sz="4" w:space="0" w:color="auto"/>
              <w:right w:val="single" w:sz="4" w:space="0" w:color="auto"/>
            </w:tcBorders>
            <w:vAlign w:val="center"/>
            <w:hideMark/>
          </w:tcPr>
          <w:p w:rsidR="00F031CE" w:rsidRPr="002C5AE3" w:rsidRDefault="00F031CE" w:rsidP="00C85019">
            <w:pPr>
              <w:widowControl/>
              <w:rPr>
                <w:rFonts w:ascii="標楷體" w:eastAsia="標楷體" w:hAnsi="標楷體"/>
              </w:rPr>
            </w:pPr>
          </w:p>
        </w:tc>
      </w:tr>
      <w:tr w:rsidR="00F031CE" w:rsidTr="00C85019">
        <w:trPr>
          <w:jc w:val="center"/>
        </w:trPr>
        <w:tc>
          <w:tcPr>
            <w:tcW w:w="1383" w:type="pct"/>
            <w:vMerge/>
            <w:tcBorders>
              <w:top w:val="single" w:sz="4" w:space="0" w:color="auto"/>
              <w:left w:val="single" w:sz="4" w:space="0" w:color="auto"/>
              <w:bottom w:val="single" w:sz="4" w:space="0" w:color="auto"/>
              <w:right w:val="single" w:sz="4" w:space="0" w:color="auto"/>
            </w:tcBorders>
            <w:vAlign w:val="center"/>
            <w:hideMark/>
          </w:tcPr>
          <w:p w:rsidR="00F031CE" w:rsidRPr="002C5AE3" w:rsidRDefault="00F031CE" w:rsidP="00C85019">
            <w:pPr>
              <w:widowControl/>
              <w:rPr>
                <w:rFonts w:ascii="標楷體" w:eastAsia="標楷體" w:hAnsi="標楷體"/>
              </w:rPr>
            </w:pPr>
          </w:p>
        </w:tc>
        <w:tc>
          <w:tcPr>
            <w:tcW w:w="2209" w:type="pc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jc w:val="both"/>
              <w:rPr>
                <w:rFonts w:ascii="標楷體" w:eastAsia="標楷體" w:hAnsi="標楷體"/>
              </w:rPr>
            </w:pPr>
            <w:r w:rsidRPr="002C5AE3">
              <w:rPr>
                <w:rFonts w:ascii="標楷體" w:eastAsia="標楷體" w:hAnsi="標楷體" w:hint="eastAsia"/>
              </w:rPr>
              <w:t>（三）養魚池</w:t>
            </w:r>
          </w:p>
        </w:tc>
        <w:tc>
          <w:tcPr>
            <w:tcW w:w="677" w:type="pct"/>
            <w:vMerge/>
            <w:tcBorders>
              <w:left w:val="single" w:sz="4" w:space="0" w:color="auto"/>
              <w:right w:val="single" w:sz="4" w:space="0" w:color="auto"/>
            </w:tcBorders>
          </w:tcPr>
          <w:p w:rsidR="00F031CE" w:rsidRPr="002C5AE3" w:rsidRDefault="00F031CE" w:rsidP="00C85019">
            <w:pPr>
              <w:spacing w:line="420" w:lineRule="exact"/>
              <w:jc w:val="both"/>
              <w:rPr>
                <w:rFonts w:ascii="標楷體" w:eastAsia="標楷體" w:hAnsi="標楷體"/>
              </w:rPr>
            </w:pPr>
          </w:p>
        </w:tc>
        <w:tc>
          <w:tcPr>
            <w:tcW w:w="731" w:type="pct"/>
            <w:vMerge/>
            <w:tcBorders>
              <w:left w:val="single" w:sz="4" w:space="0" w:color="auto"/>
              <w:right w:val="single" w:sz="4" w:space="0" w:color="auto"/>
            </w:tcBorders>
          </w:tcPr>
          <w:p w:rsidR="00F031CE" w:rsidRPr="002C5AE3" w:rsidRDefault="00F031CE" w:rsidP="00C85019">
            <w:pPr>
              <w:spacing w:line="420" w:lineRule="exact"/>
              <w:jc w:val="both"/>
              <w:rPr>
                <w:rFonts w:ascii="標楷體" w:eastAsia="標楷體" w:hAnsi="標楷體"/>
              </w:rPr>
            </w:pPr>
          </w:p>
        </w:tc>
      </w:tr>
      <w:tr w:rsidR="00F031CE" w:rsidTr="00C85019">
        <w:trPr>
          <w:jc w:val="center"/>
        </w:trPr>
        <w:tc>
          <w:tcPr>
            <w:tcW w:w="1383" w:type="pct"/>
            <w:vMerge/>
            <w:tcBorders>
              <w:top w:val="single" w:sz="4" w:space="0" w:color="auto"/>
              <w:left w:val="single" w:sz="4" w:space="0" w:color="auto"/>
              <w:bottom w:val="single" w:sz="4" w:space="0" w:color="auto"/>
              <w:right w:val="single" w:sz="4" w:space="0" w:color="auto"/>
            </w:tcBorders>
            <w:vAlign w:val="center"/>
            <w:hideMark/>
          </w:tcPr>
          <w:p w:rsidR="00F031CE" w:rsidRPr="002C5AE3" w:rsidRDefault="00F031CE" w:rsidP="00C85019">
            <w:pPr>
              <w:widowControl/>
              <w:rPr>
                <w:rFonts w:ascii="標楷體" w:eastAsia="標楷體" w:hAnsi="標楷體"/>
              </w:rPr>
            </w:pPr>
          </w:p>
        </w:tc>
        <w:tc>
          <w:tcPr>
            <w:tcW w:w="2209" w:type="pc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jc w:val="both"/>
              <w:rPr>
                <w:rFonts w:ascii="標楷體" w:eastAsia="標楷體" w:hAnsi="標楷體"/>
              </w:rPr>
            </w:pPr>
            <w:r w:rsidRPr="002C5AE3">
              <w:rPr>
                <w:rFonts w:ascii="標楷體" w:eastAsia="標楷體" w:hAnsi="標楷體" w:hint="eastAsia"/>
              </w:rPr>
              <w:t>（四）育苗中心作業室</w:t>
            </w:r>
          </w:p>
        </w:tc>
        <w:tc>
          <w:tcPr>
            <w:tcW w:w="677" w:type="pct"/>
            <w:vMerge/>
            <w:tcBorders>
              <w:left w:val="single" w:sz="4" w:space="0" w:color="auto"/>
              <w:right w:val="single" w:sz="4" w:space="0" w:color="auto"/>
            </w:tcBorders>
          </w:tcPr>
          <w:p w:rsidR="00F031CE" w:rsidRPr="002C5AE3" w:rsidRDefault="00F031CE" w:rsidP="00C85019">
            <w:pPr>
              <w:spacing w:line="420" w:lineRule="exact"/>
              <w:jc w:val="both"/>
              <w:rPr>
                <w:rFonts w:ascii="標楷體" w:eastAsia="標楷體" w:hAnsi="標楷體"/>
              </w:rPr>
            </w:pPr>
          </w:p>
        </w:tc>
        <w:tc>
          <w:tcPr>
            <w:tcW w:w="731" w:type="pct"/>
            <w:vMerge/>
            <w:tcBorders>
              <w:left w:val="single" w:sz="4" w:space="0" w:color="auto"/>
              <w:right w:val="single" w:sz="4" w:space="0" w:color="auto"/>
            </w:tcBorders>
          </w:tcPr>
          <w:p w:rsidR="00F031CE" w:rsidRPr="002C5AE3" w:rsidRDefault="00F031CE" w:rsidP="00C85019">
            <w:pPr>
              <w:spacing w:line="420" w:lineRule="exact"/>
              <w:jc w:val="both"/>
              <w:rPr>
                <w:rFonts w:ascii="標楷體" w:eastAsia="標楷體" w:hAnsi="標楷體"/>
              </w:rPr>
            </w:pPr>
          </w:p>
        </w:tc>
      </w:tr>
      <w:tr w:rsidR="00F031CE" w:rsidTr="00C85019">
        <w:trPr>
          <w:jc w:val="center"/>
        </w:trPr>
        <w:tc>
          <w:tcPr>
            <w:tcW w:w="1383" w:type="pct"/>
            <w:vMerge/>
            <w:tcBorders>
              <w:top w:val="single" w:sz="4" w:space="0" w:color="auto"/>
              <w:left w:val="single" w:sz="4" w:space="0" w:color="auto"/>
              <w:bottom w:val="single" w:sz="4" w:space="0" w:color="auto"/>
              <w:right w:val="single" w:sz="4" w:space="0" w:color="auto"/>
            </w:tcBorders>
            <w:vAlign w:val="center"/>
            <w:hideMark/>
          </w:tcPr>
          <w:p w:rsidR="00F031CE" w:rsidRPr="002C5AE3" w:rsidRDefault="00F031CE" w:rsidP="00C85019">
            <w:pPr>
              <w:widowControl/>
              <w:rPr>
                <w:rFonts w:ascii="標楷體" w:eastAsia="標楷體" w:hAnsi="標楷體"/>
              </w:rPr>
            </w:pPr>
          </w:p>
        </w:tc>
        <w:tc>
          <w:tcPr>
            <w:tcW w:w="2209" w:type="pc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jc w:val="both"/>
              <w:rPr>
                <w:rFonts w:ascii="標楷體" w:eastAsia="標楷體" w:hAnsi="標楷體"/>
              </w:rPr>
            </w:pPr>
            <w:r w:rsidRPr="002C5AE3">
              <w:rPr>
                <w:rFonts w:ascii="標楷體" w:eastAsia="標楷體" w:hAnsi="標楷體" w:hint="eastAsia"/>
              </w:rPr>
              <w:t>（五）苗圃</w:t>
            </w:r>
          </w:p>
        </w:tc>
        <w:tc>
          <w:tcPr>
            <w:tcW w:w="677" w:type="pct"/>
            <w:vMerge/>
            <w:tcBorders>
              <w:left w:val="single" w:sz="4" w:space="0" w:color="auto"/>
              <w:right w:val="single" w:sz="4" w:space="0" w:color="auto"/>
            </w:tcBorders>
            <w:vAlign w:val="center"/>
          </w:tcPr>
          <w:p w:rsidR="00F031CE" w:rsidRPr="002C5AE3" w:rsidRDefault="00F031CE" w:rsidP="00C85019">
            <w:pPr>
              <w:widowControl/>
              <w:rPr>
                <w:rFonts w:ascii="標楷體" w:eastAsia="標楷體" w:hAnsi="標楷體"/>
              </w:rPr>
            </w:pPr>
          </w:p>
        </w:tc>
        <w:tc>
          <w:tcPr>
            <w:tcW w:w="731" w:type="pct"/>
            <w:vMerge/>
            <w:tcBorders>
              <w:left w:val="single" w:sz="4" w:space="0" w:color="auto"/>
              <w:right w:val="single" w:sz="4" w:space="0" w:color="auto"/>
            </w:tcBorders>
            <w:vAlign w:val="center"/>
          </w:tcPr>
          <w:p w:rsidR="00F031CE" w:rsidRPr="002C5AE3" w:rsidRDefault="00F031CE" w:rsidP="00C85019">
            <w:pPr>
              <w:widowControl/>
              <w:rPr>
                <w:rFonts w:ascii="標楷體" w:eastAsia="標楷體" w:hAnsi="標楷體"/>
              </w:rPr>
            </w:pPr>
          </w:p>
        </w:tc>
      </w:tr>
      <w:tr w:rsidR="00F031CE" w:rsidTr="00C85019">
        <w:trPr>
          <w:jc w:val="center"/>
        </w:trPr>
        <w:tc>
          <w:tcPr>
            <w:tcW w:w="1383" w:type="pct"/>
            <w:vMerge/>
            <w:tcBorders>
              <w:top w:val="single" w:sz="4" w:space="0" w:color="auto"/>
              <w:left w:val="single" w:sz="4" w:space="0" w:color="auto"/>
              <w:bottom w:val="single" w:sz="4" w:space="0" w:color="auto"/>
              <w:right w:val="single" w:sz="4" w:space="0" w:color="auto"/>
            </w:tcBorders>
            <w:vAlign w:val="center"/>
            <w:hideMark/>
          </w:tcPr>
          <w:p w:rsidR="00F031CE" w:rsidRPr="002C5AE3" w:rsidRDefault="00F031CE" w:rsidP="00C85019">
            <w:pPr>
              <w:widowControl/>
              <w:rPr>
                <w:rFonts w:ascii="標楷體" w:eastAsia="標楷體" w:hAnsi="標楷體"/>
              </w:rPr>
            </w:pPr>
          </w:p>
        </w:tc>
        <w:tc>
          <w:tcPr>
            <w:tcW w:w="2209" w:type="pc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jc w:val="both"/>
              <w:rPr>
                <w:rFonts w:ascii="標楷體" w:eastAsia="標楷體" w:hAnsi="標楷體"/>
              </w:rPr>
            </w:pPr>
            <w:r w:rsidRPr="002C5AE3">
              <w:rPr>
                <w:rFonts w:ascii="標楷體" w:eastAsia="標楷體" w:hAnsi="標楷體" w:hint="eastAsia"/>
              </w:rPr>
              <w:t>（六）蠶室</w:t>
            </w:r>
          </w:p>
        </w:tc>
        <w:tc>
          <w:tcPr>
            <w:tcW w:w="677" w:type="pct"/>
            <w:vMerge/>
            <w:tcBorders>
              <w:left w:val="single" w:sz="4" w:space="0" w:color="auto"/>
              <w:bottom w:val="single" w:sz="4" w:space="0" w:color="auto"/>
              <w:right w:val="single" w:sz="4" w:space="0" w:color="auto"/>
            </w:tcBorders>
            <w:vAlign w:val="center"/>
          </w:tcPr>
          <w:p w:rsidR="00F031CE" w:rsidRPr="002C5AE3" w:rsidRDefault="00F031CE" w:rsidP="00C85019">
            <w:pPr>
              <w:widowControl/>
              <w:rPr>
                <w:rFonts w:ascii="標楷體" w:eastAsia="標楷體" w:hAnsi="標楷體"/>
              </w:rPr>
            </w:pPr>
          </w:p>
        </w:tc>
        <w:tc>
          <w:tcPr>
            <w:tcW w:w="731" w:type="pct"/>
            <w:vMerge/>
            <w:tcBorders>
              <w:left w:val="single" w:sz="4" w:space="0" w:color="auto"/>
              <w:bottom w:val="single" w:sz="4" w:space="0" w:color="auto"/>
              <w:right w:val="single" w:sz="4" w:space="0" w:color="auto"/>
            </w:tcBorders>
            <w:vAlign w:val="center"/>
          </w:tcPr>
          <w:p w:rsidR="00F031CE" w:rsidRPr="002C5AE3" w:rsidRDefault="00F031CE" w:rsidP="00C85019">
            <w:pPr>
              <w:widowControl/>
              <w:rPr>
                <w:rFonts w:ascii="標楷體" w:eastAsia="標楷體" w:hAnsi="標楷體"/>
              </w:rPr>
            </w:pPr>
          </w:p>
        </w:tc>
      </w:tr>
      <w:tr w:rsidR="00F031CE" w:rsidTr="00C85019">
        <w:trPr>
          <w:jc w:val="center"/>
        </w:trPr>
        <w:tc>
          <w:tcPr>
            <w:tcW w:w="1383" w:type="pct"/>
            <w:vMerge w:val="restart"/>
            <w:tcBorders>
              <w:top w:val="single" w:sz="4" w:space="0" w:color="auto"/>
              <w:left w:val="single" w:sz="4" w:space="0" w:color="auto"/>
              <w:bottom w:val="single" w:sz="4" w:space="0" w:color="auto"/>
              <w:right w:val="single" w:sz="4" w:space="0" w:color="auto"/>
            </w:tcBorders>
            <w:hideMark/>
          </w:tcPr>
          <w:p w:rsidR="00F031CE" w:rsidRPr="004B0C1B" w:rsidRDefault="00F031CE" w:rsidP="00C85019">
            <w:pPr>
              <w:pStyle w:val="a3"/>
              <w:numPr>
                <w:ilvl w:val="0"/>
                <w:numId w:val="1"/>
              </w:numPr>
              <w:spacing w:line="420" w:lineRule="exact"/>
              <w:ind w:leftChars="0"/>
              <w:jc w:val="both"/>
              <w:rPr>
                <w:rFonts w:ascii="標楷體" w:eastAsia="標楷體" w:hAnsi="標楷體"/>
              </w:rPr>
            </w:pPr>
            <w:r w:rsidRPr="004B0C1B">
              <w:rPr>
                <w:rFonts w:ascii="標楷體" w:eastAsia="標楷體" w:hAnsi="標楷體" w:hint="eastAsia"/>
              </w:rPr>
              <w:t>小型游泳池、運動設施及其他社區遊憩使用之建築物</w:t>
            </w:r>
          </w:p>
        </w:tc>
        <w:tc>
          <w:tcPr>
            <w:tcW w:w="2209" w:type="pc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jc w:val="both"/>
              <w:rPr>
                <w:rFonts w:ascii="標楷體" w:eastAsia="標楷體" w:hAnsi="標楷體"/>
              </w:rPr>
            </w:pPr>
            <w:r w:rsidRPr="002C5AE3">
              <w:rPr>
                <w:rFonts w:ascii="標楷體" w:eastAsia="標楷體" w:hAnsi="標楷體" w:hint="eastAsia"/>
              </w:rPr>
              <w:t>（一）小型游泳池</w:t>
            </w:r>
          </w:p>
        </w:tc>
        <w:tc>
          <w:tcPr>
            <w:tcW w:w="677" w:type="pct"/>
            <w:vMerge w:val="restar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jc w:val="both"/>
              <w:rPr>
                <w:rFonts w:ascii="標楷體" w:eastAsia="標楷體" w:hAnsi="標楷體"/>
              </w:rPr>
            </w:pPr>
            <w:r w:rsidRPr="002C5AE3">
              <w:rPr>
                <w:rFonts w:ascii="標楷體" w:eastAsia="標楷體" w:hAnsi="標楷體" w:hint="eastAsia"/>
              </w:rPr>
              <w:t>百分之三十以下</w:t>
            </w:r>
          </w:p>
        </w:tc>
        <w:tc>
          <w:tcPr>
            <w:tcW w:w="731" w:type="pct"/>
            <w:vMerge w:val="restar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jc w:val="both"/>
              <w:rPr>
                <w:rFonts w:ascii="標楷體" w:eastAsia="標楷體" w:hAnsi="標楷體"/>
              </w:rPr>
            </w:pPr>
            <w:r w:rsidRPr="002C5AE3">
              <w:rPr>
                <w:rFonts w:ascii="標楷體" w:eastAsia="標楷體" w:hAnsi="標楷體" w:hint="eastAsia"/>
              </w:rPr>
              <w:t>不得超過</w:t>
            </w:r>
            <w:smartTag w:uri="urn:schemas-microsoft-com:office:smarttags" w:element="chmetcnv">
              <w:smartTagPr>
                <w:attr w:name="UnitName" w:val="平方公尺"/>
                <w:attr w:name="SourceValue" w:val="300"/>
                <w:attr w:name="HasSpace" w:val="False"/>
                <w:attr w:name="Negative" w:val="False"/>
                <w:attr w:name="NumberType" w:val="3"/>
                <w:attr w:name="TCSC" w:val="1"/>
              </w:smartTagPr>
              <w:r w:rsidRPr="002C5AE3">
                <w:rPr>
                  <w:rFonts w:ascii="標楷體" w:eastAsia="標楷體" w:hAnsi="標楷體" w:hint="eastAsia"/>
                </w:rPr>
                <w:t>三百平方公尺</w:t>
              </w:r>
            </w:smartTag>
          </w:p>
        </w:tc>
      </w:tr>
      <w:tr w:rsidR="00F031CE" w:rsidTr="00C85019">
        <w:trPr>
          <w:jc w:val="center"/>
        </w:trPr>
        <w:tc>
          <w:tcPr>
            <w:tcW w:w="1383" w:type="pct"/>
            <w:vMerge/>
            <w:tcBorders>
              <w:top w:val="single" w:sz="4" w:space="0" w:color="auto"/>
              <w:left w:val="single" w:sz="4" w:space="0" w:color="auto"/>
              <w:bottom w:val="single" w:sz="4" w:space="0" w:color="auto"/>
              <w:right w:val="single" w:sz="4" w:space="0" w:color="auto"/>
            </w:tcBorders>
            <w:vAlign w:val="center"/>
            <w:hideMark/>
          </w:tcPr>
          <w:p w:rsidR="00F031CE" w:rsidRPr="002C5AE3" w:rsidRDefault="00F031CE" w:rsidP="00C85019">
            <w:pPr>
              <w:widowControl/>
              <w:rPr>
                <w:rFonts w:ascii="標楷體" w:eastAsia="標楷體" w:hAnsi="標楷體"/>
              </w:rPr>
            </w:pPr>
          </w:p>
        </w:tc>
        <w:tc>
          <w:tcPr>
            <w:tcW w:w="2209" w:type="pc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ind w:left="720" w:hangingChars="300" w:hanging="720"/>
              <w:jc w:val="both"/>
              <w:rPr>
                <w:rFonts w:ascii="標楷體" w:eastAsia="標楷體" w:hAnsi="標楷體"/>
              </w:rPr>
            </w:pPr>
            <w:r w:rsidRPr="002C5AE3">
              <w:rPr>
                <w:rFonts w:ascii="標楷體" w:eastAsia="標楷體" w:hAnsi="標楷體" w:hint="eastAsia"/>
              </w:rPr>
              <w:t>（二）室內桌球館、溜冰館及其他運動設施</w:t>
            </w: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F031CE" w:rsidRPr="002C5AE3" w:rsidRDefault="00F031CE" w:rsidP="00C85019">
            <w:pPr>
              <w:widowControl/>
              <w:rPr>
                <w:rFonts w:ascii="標楷體" w:eastAsia="標楷體" w:hAnsi="標楷體"/>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F031CE" w:rsidRPr="002C5AE3" w:rsidRDefault="00F031CE" w:rsidP="00C85019">
            <w:pPr>
              <w:widowControl/>
              <w:rPr>
                <w:rFonts w:ascii="標楷體" w:eastAsia="標楷體" w:hAnsi="標楷體"/>
              </w:rPr>
            </w:pPr>
          </w:p>
        </w:tc>
      </w:tr>
      <w:tr w:rsidR="00F031CE" w:rsidTr="00C85019">
        <w:trPr>
          <w:jc w:val="center"/>
        </w:trPr>
        <w:tc>
          <w:tcPr>
            <w:tcW w:w="1383" w:type="pct"/>
            <w:vMerge/>
            <w:tcBorders>
              <w:top w:val="single" w:sz="4" w:space="0" w:color="auto"/>
              <w:left w:val="single" w:sz="4" w:space="0" w:color="auto"/>
              <w:bottom w:val="single" w:sz="4" w:space="0" w:color="auto"/>
              <w:right w:val="single" w:sz="4" w:space="0" w:color="auto"/>
            </w:tcBorders>
            <w:vAlign w:val="center"/>
            <w:hideMark/>
          </w:tcPr>
          <w:p w:rsidR="00F031CE" w:rsidRPr="002C5AE3" w:rsidRDefault="00F031CE" w:rsidP="00C85019">
            <w:pPr>
              <w:widowControl/>
              <w:rPr>
                <w:rFonts w:ascii="標楷體" w:eastAsia="標楷體" w:hAnsi="標楷體"/>
              </w:rPr>
            </w:pPr>
          </w:p>
        </w:tc>
        <w:tc>
          <w:tcPr>
            <w:tcW w:w="2209" w:type="pc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ind w:left="720" w:hangingChars="300" w:hanging="720"/>
              <w:jc w:val="both"/>
              <w:rPr>
                <w:rFonts w:ascii="標楷體" w:eastAsia="標楷體" w:hAnsi="標楷體"/>
              </w:rPr>
            </w:pPr>
            <w:r w:rsidRPr="002C5AE3">
              <w:rPr>
                <w:rFonts w:ascii="標楷體" w:eastAsia="標楷體" w:hAnsi="標楷體" w:hint="eastAsia"/>
              </w:rPr>
              <w:t>（三）小型公園、兒童遊樂場</w:t>
            </w: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F031CE" w:rsidRPr="002C5AE3" w:rsidRDefault="00F031CE" w:rsidP="00C85019">
            <w:pPr>
              <w:widowControl/>
              <w:rPr>
                <w:rFonts w:ascii="標楷體" w:eastAsia="標楷體" w:hAnsi="標楷體"/>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F031CE" w:rsidRPr="002C5AE3" w:rsidRDefault="00F031CE" w:rsidP="00C85019">
            <w:pPr>
              <w:widowControl/>
              <w:rPr>
                <w:rFonts w:ascii="標楷體" w:eastAsia="標楷體" w:hAnsi="標楷體"/>
              </w:rPr>
            </w:pPr>
          </w:p>
        </w:tc>
      </w:tr>
      <w:tr w:rsidR="00F031CE" w:rsidTr="00C85019">
        <w:trPr>
          <w:jc w:val="center"/>
        </w:trPr>
        <w:tc>
          <w:tcPr>
            <w:tcW w:w="1383" w:type="pct"/>
            <w:vMerge/>
            <w:tcBorders>
              <w:top w:val="single" w:sz="4" w:space="0" w:color="auto"/>
              <w:left w:val="single" w:sz="4" w:space="0" w:color="auto"/>
              <w:bottom w:val="single" w:sz="4" w:space="0" w:color="auto"/>
              <w:right w:val="single" w:sz="4" w:space="0" w:color="auto"/>
            </w:tcBorders>
            <w:vAlign w:val="center"/>
            <w:hideMark/>
          </w:tcPr>
          <w:p w:rsidR="00F031CE" w:rsidRPr="002C5AE3" w:rsidRDefault="00F031CE" w:rsidP="00C85019">
            <w:pPr>
              <w:widowControl/>
              <w:rPr>
                <w:rFonts w:ascii="標楷體" w:eastAsia="標楷體" w:hAnsi="標楷體"/>
              </w:rPr>
            </w:pPr>
          </w:p>
        </w:tc>
        <w:tc>
          <w:tcPr>
            <w:tcW w:w="2209" w:type="pc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ind w:left="360" w:hangingChars="150" w:hanging="360"/>
              <w:jc w:val="both"/>
              <w:rPr>
                <w:rFonts w:ascii="標楷體" w:eastAsia="標楷體" w:hAnsi="標楷體"/>
              </w:rPr>
            </w:pPr>
            <w:r w:rsidRPr="002C5AE3">
              <w:rPr>
                <w:rFonts w:ascii="標楷體" w:eastAsia="標楷體" w:hAnsi="標楷體" w:hint="eastAsia"/>
              </w:rPr>
              <w:t>（四）戶外運動設施</w:t>
            </w: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F031CE" w:rsidRPr="002C5AE3" w:rsidRDefault="00F031CE" w:rsidP="00C85019">
            <w:pPr>
              <w:widowControl/>
              <w:rPr>
                <w:rFonts w:ascii="標楷體" w:eastAsia="標楷體" w:hAnsi="標楷體"/>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F031CE" w:rsidRPr="002C5AE3" w:rsidRDefault="00F031CE" w:rsidP="00C85019">
            <w:pPr>
              <w:widowControl/>
              <w:rPr>
                <w:rFonts w:ascii="標楷體" w:eastAsia="標楷體" w:hAnsi="標楷體"/>
              </w:rPr>
            </w:pPr>
          </w:p>
        </w:tc>
      </w:tr>
      <w:tr w:rsidR="00F031CE" w:rsidTr="00C85019">
        <w:trPr>
          <w:trHeight w:val="435"/>
          <w:jc w:val="center"/>
        </w:trPr>
        <w:tc>
          <w:tcPr>
            <w:tcW w:w="1383" w:type="pct"/>
            <w:vMerge w:val="restart"/>
            <w:tcBorders>
              <w:top w:val="single" w:sz="4" w:space="0" w:color="auto"/>
              <w:left w:val="single" w:sz="4" w:space="0" w:color="auto"/>
              <w:bottom w:val="single" w:sz="4" w:space="0" w:color="auto"/>
              <w:right w:val="single" w:sz="4" w:space="0" w:color="auto"/>
            </w:tcBorders>
          </w:tcPr>
          <w:p w:rsidR="00F031CE" w:rsidRPr="004B0C1B" w:rsidRDefault="00F031CE" w:rsidP="00C85019">
            <w:pPr>
              <w:pStyle w:val="a3"/>
              <w:numPr>
                <w:ilvl w:val="0"/>
                <w:numId w:val="1"/>
              </w:numPr>
              <w:spacing w:line="420" w:lineRule="exact"/>
              <w:ind w:leftChars="0"/>
              <w:jc w:val="both"/>
              <w:rPr>
                <w:rFonts w:ascii="標楷體" w:eastAsia="標楷體" w:hAnsi="標楷體"/>
              </w:rPr>
            </w:pPr>
            <w:r w:rsidRPr="004B0C1B">
              <w:rPr>
                <w:rFonts w:ascii="標楷體" w:eastAsia="標楷體" w:hAnsi="標楷體" w:hint="eastAsia"/>
              </w:rPr>
              <w:t>幼兒園、簡易汽車駕駛訓練場</w:t>
            </w:r>
          </w:p>
          <w:p w:rsidR="00F031CE" w:rsidRPr="002C5AE3" w:rsidRDefault="00F031CE" w:rsidP="00C85019">
            <w:pPr>
              <w:spacing w:line="420" w:lineRule="exact"/>
              <w:ind w:left="600" w:hangingChars="250" w:hanging="600"/>
              <w:jc w:val="both"/>
              <w:rPr>
                <w:rFonts w:ascii="標楷體" w:eastAsia="標楷體" w:hAnsi="標楷體"/>
              </w:rPr>
            </w:pPr>
          </w:p>
        </w:tc>
        <w:tc>
          <w:tcPr>
            <w:tcW w:w="2209" w:type="pc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jc w:val="both"/>
              <w:rPr>
                <w:rFonts w:ascii="標楷體" w:eastAsia="標楷體" w:hAnsi="標楷體"/>
              </w:rPr>
            </w:pPr>
            <w:r w:rsidRPr="002C5AE3">
              <w:rPr>
                <w:rFonts w:ascii="標楷體" w:eastAsia="標楷體" w:hAnsi="標楷體" w:hint="eastAsia"/>
              </w:rPr>
              <w:t>（一）幼兒園</w:t>
            </w:r>
          </w:p>
        </w:tc>
        <w:tc>
          <w:tcPr>
            <w:tcW w:w="677" w:type="pct"/>
            <w:vMerge w:val="restar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jc w:val="both"/>
              <w:rPr>
                <w:rFonts w:ascii="標楷體" w:eastAsia="標楷體" w:hAnsi="標楷體"/>
              </w:rPr>
            </w:pPr>
            <w:r w:rsidRPr="002C5AE3">
              <w:rPr>
                <w:rFonts w:ascii="標楷體" w:eastAsia="標楷體" w:hAnsi="標楷體" w:hint="eastAsia"/>
              </w:rPr>
              <w:t>百分之三十以下</w:t>
            </w:r>
          </w:p>
        </w:tc>
        <w:tc>
          <w:tcPr>
            <w:tcW w:w="731" w:type="pct"/>
            <w:vMerge w:val="restar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jc w:val="both"/>
              <w:rPr>
                <w:rFonts w:ascii="標楷體" w:eastAsia="標楷體" w:hAnsi="標楷體"/>
              </w:rPr>
            </w:pPr>
            <w:r w:rsidRPr="002C5AE3">
              <w:rPr>
                <w:rFonts w:ascii="標楷體" w:eastAsia="標楷體" w:hAnsi="標楷體" w:hint="eastAsia"/>
              </w:rPr>
              <w:t>不得超過</w:t>
            </w:r>
            <w:smartTag w:uri="urn:schemas-microsoft-com:office:smarttags" w:element="chmetcnv">
              <w:smartTagPr>
                <w:attr w:name="UnitName" w:val="平方公尺"/>
                <w:attr w:name="SourceValue" w:val="300"/>
                <w:attr w:name="HasSpace" w:val="False"/>
                <w:attr w:name="Negative" w:val="False"/>
                <w:attr w:name="NumberType" w:val="3"/>
                <w:attr w:name="TCSC" w:val="1"/>
              </w:smartTagPr>
              <w:r w:rsidRPr="002C5AE3">
                <w:rPr>
                  <w:rFonts w:ascii="標楷體" w:eastAsia="標楷體" w:hAnsi="標楷體" w:hint="eastAsia"/>
                </w:rPr>
                <w:t>三百平方公尺</w:t>
              </w:r>
            </w:smartTag>
          </w:p>
        </w:tc>
      </w:tr>
      <w:tr w:rsidR="00F031CE" w:rsidTr="00C85019">
        <w:trPr>
          <w:trHeight w:val="435"/>
          <w:jc w:val="center"/>
        </w:trPr>
        <w:tc>
          <w:tcPr>
            <w:tcW w:w="1383" w:type="pct"/>
            <w:vMerge/>
            <w:tcBorders>
              <w:top w:val="single" w:sz="4" w:space="0" w:color="auto"/>
              <w:left w:val="single" w:sz="4" w:space="0" w:color="auto"/>
              <w:bottom w:val="single" w:sz="4" w:space="0" w:color="auto"/>
              <w:right w:val="single" w:sz="4" w:space="0" w:color="auto"/>
            </w:tcBorders>
            <w:vAlign w:val="center"/>
            <w:hideMark/>
          </w:tcPr>
          <w:p w:rsidR="00F031CE" w:rsidRPr="002C5AE3" w:rsidRDefault="00F031CE" w:rsidP="00C85019">
            <w:pPr>
              <w:widowControl/>
              <w:rPr>
                <w:rFonts w:ascii="標楷體" w:eastAsia="標楷體" w:hAnsi="標楷體"/>
              </w:rPr>
            </w:pPr>
          </w:p>
        </w:tc>
        <w:tc>
          <w:tcPr>
            <w:tcW w:w="2209" w:type="pc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ind w:left="720" w:hangingChars="300" w:hanging="720"/>
              <w:jc w:val="both"/>
              <w:rPr>
                <w:rFonts w:ascii="標楷體" w:eastAsia="標楷體" w:hAnsi="標楷體"/>
              </w:rPr>
            </w:pPr>
            <w:r w:rsidRPr="002C5AE3">
              <w:rPr>
                <w:rFonts w:ascii="標楷體" w:eastAsia="標楷體" w:hAnsi="標楷體" w:hint="eastAsia"/>
              </w:rPr>
              <w:t>（二）簡易汽車駕駛訓練場（場地面積不得超過</w:t>
            </w:r>
            <w:smartTag w:uri="urn:schemas-microsoft-com:office:smarttags" w:element="chmetcnv">
              <w:smartTagPr>
                <w:attr w:name="UnitName" w:val="平方公尺"/>
                <w:attr w:name="SourceValue" w:val="20000"/>
                <w:attr w:name="HasSpace" w:val="False"/>
                <w:attr w:name="Negative" w:val="False"/>
                <w:attr w:name="NumberType" w:val="4"/>
                <w:attr w:name="TCSC" w:val="2"/>
              </w:smartTagPr>
              <w:r w:rsidRPr="002C5AE3">
                <w:rPr>
                  <w:rFonts w:ascii="標楷體" w:eastAsia="標楷體" w:hAnsi="標楷體" w:hint="eastAsia"/>
                </w:rPr>
                <w:t>二萬平方公尺</w:t>
              </w:r>
            </w:smartTag>
            <w:r w:rsidRPr="002C5AE3">
              <w:rPr>
                <w:rFonts w:ascii="標楷體" w:eastAsia="標楷體" w:hAnsi="標楷體" w:hint="eastAsia"/>
              </w:rPr>
              <w:t>）</w:t>
            </w: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F031CE" w:rsidRPr="002C5AE3" w:rsidRDefault="00F031CE" w:rsidP="00C85019">
            <w:pPr>
              <w:widowControl/>
              <w:rPr>
                <w:rFonts w:ascii="標楷體" w:eastAsia="標楷體" w:hAnsi="標楷體"/>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F031CE" w:rsidRPr="002C5AE3" w:rsidRDefault="00F031CE" w:rsidP="00C85019">
            <w:pPr>
              <w:widowControl/>
              <w:rPr>
                <w:rFonts w:ascii="標楷體" w:eastAsia="標楷體" w:hAnsi="標楷體"/>
              </w:rPr>
            </w:pPr>
          </w:p>
        </w:tc>
      </w:tr>
      <w:tr w:rsidR="00F031CE" w:rsidTr="00C85019">
        <w:trPr>
          <w:trHeight w:val="435"/>
          <w:jc w:val="center"/>
        </w:trPr>
        <w:tc>
          <w:tcPr>
            <w:tcW w:w="1383" w:type="pct"/>
            <w:tcBorders>
              <w:top w:val="single" w:sz="4" w:space="0" w:color="auto"/>
              <w:left w:val="single" w:sz="4" w:space="0" w:color="auto"/>
              <w:bottom w:val="single" w:sz="4" w:space="0" w:color="auto"/>
              <w:right w:val="single" w:sz="4" w:space="0" w:color="auto"/>
            </w:tcBorders>
            <w:hideMark/>
          </w:tcPr>
          <w:p w:rsidR="00F031CE" w:rsidRPr="004B0C1B" w:rsidRDefault="00F031CE" w:rsidP="00C85019">
            <w:pPr>
              <w:pStyle w:val="a3"/>
              <w:numPr>
                <w:ilvl w:val="0"/>
                <w:numId w:val="1"/>
              </w:numPr>
              <w:spacing w:line="420" w:lineRule="exact"/>
              <w:ind w:leftChars="0"/>
              <w:jc w:val="both"/>
              <w:rPr>
                <w:rFonts w:ascii="標楷體" w:eastAsia="標楷體" w:hAnsi="標楷體"/>
              </w:rPr>
            </w:pPr>
            <w:r w:rsidRPr="004B0C1B">
              <w:rPr>
                <w:rFonts w:ascii="標楷體" w:eastAsia="標楷體" w:hAnsi="標楷體" w:hint="eastAsia"/>
              </w:rPr>
              <w:t>臨時攤販集中場</w:t>
            </w:r>
          </w:p>
        </w:tc>
        <w:tc>
          <w:tcPr>
            <w:tcW w:w="2209" w:type="pc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ind w:left="600" w:hangingChars="250" w:hanging="600"/>
              <w:jc w:val="both"/>
              <w:rPr>
                <w:rFonts w:ascii="標楷體" w:eastAsia="標楷體" w:hAnsi="標楷體"/>
              </w:rPr>
            </w:pPr>
            <w:r w:rsidRPr="002C5AE3">
              <w:rPr>
                <w:rFonts w:ascii="標楷體" w:eastAsia="標楷體" w:hAnsi="標楷體" w:hint="eastAsia"/>
              </w:rPr>
              <w:t>臨時攤販集中場</w:t>
            </w:r>
          </w:p>
        </w:tc>
        <w:tc>
          <w:tcPr>
            <w:tcW w:w="677" w:type="pc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jc w:val="both"/>
              <w:rPr>
                <w:rFonts w:ascii="標楷體" w:eastAsia="標楷體" w:hAnsi="標楷體"/>
              </w:rPr>
            </w:pPr>
            <w:r w:rsidRPr="002C5AE3">
              <w:rPr>
                <w:rFonts w:ascii="標楷體" w:eastAsia="標楷體" w:hAnsi="標楷體" w:hint="eastAsia"/>
              </w:rPr>
              <w:t>百分之三十以下</w:t>
            </w:r>
          </w:p>
        </w:tc>
        <w:tc>
          <w:tcPr>
            <w:tcW w:w="731" w:type="pc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ind w:left="600" w:hangingChars="250" w:hanging="600"/>
              <w:jc w:val="both"/>
              <w:rPr>
                <w:rFonts w:ascii="標楷體" w:eastAsia="標楷體" w:hAnsi="標楷體"/>
              </w:rPr>
            </w:pPr>
            <w:r w:rsidRPr="002C5AE3">
              <w:rPr>
                <w:rFonts w:ascii="標楷體" w:eastAsia="標楷體" w:hAnsi="標楷體" w:hint="eastAsia"/>
              </w:rPr>
              <w:t>不予限制</w:t>
            </w:r>
          </w:p>
        </w:tc>
      </w:tr>
      <w:tr w:rsidR="00F031CE" w:rsidTr="00C85019">
        <w:trPr>
          <w:trHeight w:val="460"/>
          <w:jc w:val="center"/>
        </w:trPr>
        <w:tc>
          <w:tcPr>
            <w:tcW w:w="1383" w:type="pct"/>
            <w:vMerge w:val="restart"/>
            <w:tcBorders>
              <w:top w:val="single" w:sz="4" w:space="0" w:color="auto"/>
              <w:left w:val="single" w:sz="4" w:space="0" w:color="auto"/>
              <w:right w:val="single" w:sz="4" w:space="0" w:color="auto"/>
            </w:tcBorders>
            <w:hideMark/>
          </w:tcPr>
          <w:p w:rsidR="00F031CE" w:rsidRPr="004B0C1B" w:rsidRDefault="00F031CE" w:rsidP="00C85019">
            <w:pPr>
              <w:pStyle w:val="a3"/>
              <w:numPr>
                <w:ilvl w:val="0"/>
                <w:numId w:val="1"/>
              </w:numPr>
              <w:spacing w:line="420" w:lineRule="exact"/>
              <w:ind w:leftChars="0"/>
              <w:jc w:val="both"/>
              <w:rPr>
                <w:rFonts w:ascii="標楷體" w:eastAsia="標楷體" w:hAnsi="標楷體"/>
              </w:rPr>
            </w:pPr>
            <w:r w:rsidRPr="004B0C1B">
              <w:rPr>
                <w:rFonts w:ascii="標楷體" w:eastAsia="標楷體" w:hAnsi="標楷體" w:hint="eastAsia"/>
              </w:rPr>
              <w:t>停車場、無線電基地</w:t>
            </w:r>
            <w:proofErr w:type="gramStart"/>
            <w:r w:rsidRPr="004B0C1B">
              <w:rPr>
                <w:rFonts w:ascii="標楷體" w:eastAsia="標楷體" w:hAnsi="標楷體" w:hint="eastAsia"/>
              </w:rPr>
              <w:t>臺</w:t>
            </w:r>
            <w:proofErr w:type="gramEnd"/>
            <w:r w:rsidRPr="004B0C1B">
              <w:rPr>
                <w:rFonts w:ascii="標楷體" w:eastAsia="標楷體" w:hAnsi="標楷體" w:hint="eastAsia"/>
              </w:rPr>
              <w:t>及其他交通服務設施使用之建築物</w:t>
            </w:r>
          </w:p>
        </w:tc>
        <w:tc>
          <w:tcPr>
            <w:tcW w:w="2209" w:type="pc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ind w:left="360" w:hangingChars="150" w:hanging="360"/>
              <w:jc w:val="both"/>
              <w:rPr>
                <w:rFonts w:ascii="標楷體" w:eastAsia="標楷體" w:hAnsi="標楷體"/>
              </w:rPr>
            </w:pPr>
            <w:r w:rsidRPr="002C5AE3">
              <w:rPr>
                <w:rFonts w:ascii="標楷體" w:eastAsia="標楷體" w:hAnsi="標楷體" w:hint="eastAsia"/>
              </w:rPr>
              <w:t>（一）停車場</w:t>
            </w:r>
          </w:p>
        </w:tc>
        <w:tc>
          <w:tcPr>
            <w:tcW w:w="677" w:type="pct"/>
            <w:vMerge w:val="restart"/>
            <w:tcBorders>
              <w:top w:val="single" w:sz="4" w:space="0" w:color="auto"/>
              <w:left w:val="single" w:sz="4" w:space="0" w:color="auto"/>
              <w:right w:val="single" w:sz="4" w:space="0" w:color="auto"/>
            </w:tcBorders>
            <w:hideMark/>
          </w:tcPr>
          <w:p w:rsidR="00F031CE" w:rsidRPr="002C5AE3" w:rsidRDefault="00F031CE" w:rsidP="00C85019">
            <w:pPr>
              <w:spacing w:line="420" w:lineRule="exact"/>
              <w:jc w:val="both"/>
              <w:rPr>
                <w:rFonts w:ascii="標楷體" w:eastAsia="標楷體" w:hAnsi="標楷體"/>
              </w:rPr>
            </w:pPr>
            <w:r w:rsidRPr="002C5AE3">
              <w:rPr>
                <w:rFonts w:ascii="標楷體" w:eastAsia="標楷體" w:hAnsi="標楷體" w:hint="eastAsia"/>
              </w:rPr>
              <w:t>百分之三十以下</w:t>
            </w:r>
          </w:p>
        </w:tc>
        <w:tc>
          <w:tcPr>
            <w:tcW w:w="731" w:type="pct"/>
            <w:vMerge w:val="restart"/>
            <w:tcBorders>
              <w:top w:val="single" w:sz="4" w:space="0" w:color="auto"/>
              <w:left w:val="single" w:sz="4" w:space="0" w:color="auto"/>
              <w:right w:val="single" w:sz="4" w:space="0" w:color="auto"/>
            </w:tcBorders>
            <w:hideMark/>
          </w:tcPr>
          <w:p w:rsidR="00F031CE" w:rsidRPr="002C5AE3" w:rsidRDefault="00F031CE" w:rsidP="00C85019">
            <w:pPr>
              <w:spacing w:line="420" w:lineRule="exact"/>
              <w:jc w:val="both"/>
              <w:rPr>
                <w:rFonts w:ascii="標楷體" w:eastAsia="標楷體" w:hAnsi="標楷體"/>
              </w:rPr>
            </w:pPr>
            <w:r w:rsidRPr="002C5AE3">
              <w:rPr>
                <w:rFonts w:ascii="標楷體" w:eastAsia="標楷體" w:hAnsi="標楷體" w:hint="eastAsia"/>
              </w:rPr>
              <w:t>不予限制</w:t>
            </w:r>
          </w:p>
        </w:tc>
      </w:tr>
      <w:tr w:rsidR="00F031CE" w:rsidTr="00C85019">
        <w:trPr>
          <w:trHeight w:val="430"/>
          <w:jc w:val="center"/>
        </w:trPr>
        <w:tc>
          <w:tcPr>
            <w:tcW w:w="1383" w:type="pct"/>
            <w:vMerge/>
            <w:tcBorders>
              <w:left w:val="single" w:sz="4" w:space="0" w:color="auto"/>
              <w:right w:val="single" w:sz="4" w:space="0" w:color="auto"/>
            </w:tcBorders>
          </w:tcPr>
          <w:p w:rsidR="00F031CE" w:rsidRPr="002C5AE3" w:rsidRDefault="00F031CE" w:rsidP="00C85019">
            <w:pPr>
              <w:spacing w:line="420" w:lineRule="exact"/>
              <w:ind w:left="283" w:hangingChars="118" w:hanging="283"/>
              <w:jc w:val="both"/>
              <w:rPr>
                <w:rFonts w:ascii="標楷體" w:eastAsia="標楷體" w:hAnsi="標楷體"/>
              </w:rPr>
            </w:pPr>
          </w:p>
        </w:tc>
        <w:tc>
          <w:tcPr>
            <w:tcW w:w="2209" w:type="pct"/>
            <w:tcBorders>
              <w:top w:val="single" w:sz="4" w:space="0" w:color="auto"/>
              <w:left w:val="single" w:sz="4" w:space="0" w:color="auto"/>
              <w:bottom w:val="single" w:sz="4" w:space="0" w:color="auto"/>
              <w:right w:val="single" w:sz="4" w:space="0" w:color="auto"/>
            </w:tcBorders>
          </w:tcPr>
          <w:p w:rsidR="00F031CE" w:rsidRPr="002C5AE3" w:rsidRDefault="00F031CE" w:rsidP="00C85019">
            <w:pPr>
              <w:spacing w:line="420" w:lineRule="exact"/>
              <w:ind w:left="360" w:hangingChars="150" w:hanging="360"/>
              <w:jc w:val="both"/>
              <w:rPr>
                <w:rFonts w:ascii="標楷體" w:eastAsia="標楷體" w:hAnsi="標楷體"/>
              </w:rPr>
            </w:pPr>
            <w:r w:rsidRPr="002C5AE3">
              <w:rPr>
                <w:rFonts w:ascii="標楷體" w:eastAsia="標楷體" w:hAnsi="標楷體" w:hint="eastAsia"/>
              </w:rPr>
              <w:t>（二）無線電基地</w:t>
            </w:r>
            <w:proofErr w:type="gramStart"/>
            <w:r w:rsidRPr="002C5AE3">
              <w:rPr>
                <w:rFonts w:ascii="標楷體" w:eastAsia="標楷體" w:hAnsi="標楷體" w:hint="eastAsia"/>
              </w:rPr>
              <w:t>臺</w:t>
            </w:r>
            <w:proofErr w:type="gramEnd"/>
          </w:p>
        </w:tc>
        <w:tc>
          <w:tcPr>
            <w:tcW w:w="677" w:type="pct"/>
            <w:vMerge/>
            <w:tcBorders>
              <w:left w:val="single" w:sz="4" w:space="0" w:color="auto"/>
              <w:right w:val="single" w:sz="4" w:space="0" w:color="auto"/>
            </w:tcBorders>
          </w:tcPr>
          <w:p w:rsidR="00F031CE" w:rsidRPr="002C5AE3" w:rsidRDefault="00F031CE" w:rsidP="00C85019">
            <w:pPr>
              <w:spacing w:line="420" w:lineRule="exact"/>
              <w:jc w:val="both"/>
              <w:rPr>
                <w:rFonts w:ascii="標楷體" w:eastAsia="標楷體" w:hAnsi="標楷體"/>
              </w:rPr>
            </w:pPr>
          </w:p>
        </w:tc>
        <w:tc>
          <w:tcPr>
            <w:tcW w:w="731" w:type="pct"/>
            <w:vMerge/>
            <w:tcBorders>
              <w:left w:val="single" w:sz="4" w:space="0" w:color="auto"/>
              <w:right w:val="single" w:sz="4" w:space="0" w:color="auto"/>
            </w:tcBorders>
          </w:tcPr>
          <w:p w:rsidR="00F031CE" w:rsidRPr="002C5AE3" w:rsidRDefault="00F031CE" w:rsidP="00C85019">
            <w:pPr>
              <w:spacing w:line="420" w:lineRule="exact"/>
              <w:jc w:val="both"/>
              <w:rPr>
                <w:rFonts w:ascii="標楷體" w:eastAsia="標楷體" w:hAnsi="標楷體"/>
              </w:rPr>
            </w:pPr>
          </w:p>
        </w:tc>
      </w:tr>
      <w:tr w:rsidR="00F031CE" w:rsidTr="00C85019">
        <w:trPr>
          <w:trHeight w:val="490"/>
          <w:jc w:val="center"/>
        </w:trPr>
        <w:tc>
          <w:tcPr>
            <w:tcW w:w="1383" w:type="pct"/>
            <w:vMerge/>
            <w:tcBorders>
              <w:left w:val="single" w:sz="4" w:space="0" w:color="auto"/>
              <w:right w:val="single" w:sz="4" w:space="0" w:color="auto"/>
            </w:tcBorders>
          </w:tcPr>
          <w:p w:rsidR="00F031CE" w:rsidRPr="002C5AE3" w:rsidRDefault="00F031CE" w:rsidP="00C85019">
            <w:pPr>
              <w:spacing w:line="420" w:lineRule="exact"/>
              <w:ind w:left="283" w:hangingChars="118" w:hanging="283"/>
              <w:jc w:val="both"/>
              <w:rPr>
                <w:rFonts w:ascii="標楷體" w:eastAsia="標楷體" w:hAnsi="標楷體"/>
              </w:rPr>
            </w:pPr>
          </w:p>
        </w:tc>
        <w:tc>
          <w:tcPr>
            <w:tcW w:w="2209" w:type="pct"/>
            <w:tcBorders>
              <w:top w:val="single" w:sz="4" w:space="0" w:color="auto"/>
              <w:left w:val="single" w:sz="4" w:space="0" w:color="auto"/>
              <w:bottom w:val="single" w:sz="4" w:space="0" w:color="auto"/>
              <w:right w:val="single" w:sz="4" w:space="0" w:color="auto"/>
            </w:tcBorders>
          </w:tcPr>
          <w:p w:rsidR="00F031CE" w:rsidRPr="002C5AE3" w:rsidRDefault="00F031CE" w:rsidP="00C85019">
            <w:pPr>
              <w:spacing w:line="420" w:lineRule="exact"/>
              <w:ind w:left="360" w:hangingChars="150" w:hanging="360"/>
              <w:jc w:val="both"/>
              <w:rPr>
                <w:rFonts w:ascii="標楷體" w:eastAsia="標楷體" w:hAnsi="標楷體"/>
              </w:rPr>
            </w:pPr>
            <w:r w:rsidRPr="002C5AE3">
              <w:rPr>
                <w:rFonts w:ascii="標楷體" w:eastAsia="標楷體" w:hAnsi="標楷體" w:hint="eastAsia"/>
              </w:rPr>
              <w:t>（三）拖車型交換機</w:t>
            </w:r>
          </w:p>
        </w:tc>
        <w:tc>
          <w:tcPr>
            <w:tcW w:w="677" w:type="pct"/>
            <w:vMerge/>
            <w:tcBorders>
              <w:left w:val="single" w:sz="4" w:space="0" w:color="auto"/>
              <w:right w:val="single" w:sz="4" w:space="0" w:color="auto"/>
            </w:tcBorders>
          </w:tcPr>
          <w:p w:rsidR="00F031CE" w:rsidRPr="002C5AE3" w:rsidRDefault="00F031CE" w:rsidP="00C85019">
            <w:pPr>
              <w:spacing w:line="420" w:lineRule="exact"/>
              <w:jc w:val="both"/>
              <w:rPr>
                <w:rFonts w:ascii="標楷體" w:eastAsia="標楷體" w:hAnsi="標楷體"/>
              </w:rPr>
            </w:pPr>
          </w:p>
        </w:tc>
        <w:tc>
          <w:tcPr>
            <w:tcW w:w="731" w:type="pct"/>
            <w:vMerge/>
            <w:tcBorders>
              <w:left w:val="single" w:sz="4" w:space="0" w:color="auto"/>
              <w:right w:val="single" w:sz="4" w:space="0" w:color="auto"/>
            </w:tcBorders>
          </w:tcPr>
          <w:p w:rsidR="00F031CE" w:rsidRPr="002C5AE3" w:rsidRDefault="00F031CE" w:rsidP="00C85019">
            <w:pPr>
              <w:spacing w:line="420" w:lineRule="exact"/>
              <w:jc w:val="both"/>
              <w:rPr>
                <w:rFonts w:ascii="標楷體" w:eastAsia="標楷體" w:hAnsi="標楷體"/>
              </w:rPr>
            </w:pPr>
          </w:p>
        </w:tc>
      </w:tr>
      <w:tr w:rsidR="00F031CE" w:rsidTr="00C85019">
        <w:trPr>
          <w:trHeight w:val="340"/>
          <w:jc w:val="center"/>
        </w:trPr>
        <w:tc>
          <w:tcPr>
            <w:tcW w:w="1383" w:type="pct"/>
            <w:vMerge/>
            <w:tcBorders>
              <w:left w:val="single" w:sz="4" w:space="0" w:color="auto"/>
              <w:bottom w:val="single" w:sz="4" w:space="0" w:color="auto"/>
              <w:right w:val="single" w:sz="4" w:space="0" w:color="auto"/>
            </w:tcBorders>
          </w:tcPr>
          <w:p w:rsidR="00F031CE" w:rsidRPr="002C5AE3" w:rsidRDefault="00F031CE" w:rsidP="00C85019">
            <w:pPr>
              <w:spacing w:line="420" w:lineRule="exact"/>
              <w:ind w:left="283" w:hangingChars="118" w:hanging="283"/>
              <w:jc w:val="both"/>
              <w:rPr>
                <w:rFonts w:ascii="標楷體" w:eastAsia="標楷體" w:hAnsi="標楷體"/>
              </w:rPr>
            </w:pPr>
          </w:p>
        </w:tc>
        <w:tc>
          <w:tcPr>
            <w:tcW w:w="2209" w:type="pct"/>
            <w:tcBorders>
              <w:top w:val="single" w:sz="4" w:space="0" w:color="auto"/>
              <w:left w:val="single" w:sz="4" w:space="0" w:color="auto"/>
              <w:bottom w:val="single" w:sz="4" w:space="0" w:color="auto"/>
              <w:right w:val="single" w:sz="4" w:space="0" w:color="auto"/>
            </w:tcBorders>
          </w:tcPr>
          <w:p w:rsidR="00F031CE" w:rsidRPr="002C5AE3" w:rsidRDefault="00F031CE" w:rsidP="00C85019">
            <w:pPr>
              <w:spacing w:line="420" w:lineRule="exact"/>
              <w:ind w:left="720" w:hangingChars="300" w:hanging="720"/>
              <w:jc w:val="both"/>
              <w:rPr>
                <w:rFonts w:ascii="標楷體" w:eastAsia="標楷體" w:hAnsi="標楷體"/>
              </w:rPr>
            </w:pPr>
            <w:r w:rsidRPr="002C5AE3">
              <w:rPr>
                <w:rFonts w:ascii="標楷體" w:eastAsia="標楷體" w:hAnsi="標楷體" w:hint="eastAsia"/>
              </w:rPr>
              <w:t>（四）其他交通服務設施使用之建築物</w:t>
            </w:r>
          </w:p>
        </w:tc>
        <w:tc>
          <w:tcPr>
            <w:tcW w:w="677" w:type="pct"/>
            <w:vMerge/>
            <w:tcBorders>
              <w:left w:val="single" w:sz="4" w:space="0" w:color="auto"/>
              <w:bottom w:val="single" w:sz="4" w:space="0" w:color="auto"/>
              <w:right w:val="single" w:sz="4" w:space="0" w:color="auto"/>
            </w:tcBorders>
          </w:tcPr>
          <w:p w:rsidR="00F031CE" w:rsidRPr="002C5AE3" w:rsidRDefault="00F031CE" w:rsidP="00C85019">
            <w:pPr>
              <w:spacing w:line="420" w:lineRule="exact"/>
              <w:jc w:val="both"/>
              <w:rPr>
                <w:rFonts w:ascii="標楷體" w:eastAsia="標楷體" w:hAnsi="標楷體"/>
              </w:rPr>
            </w:pPr>
          </w:p>
        </w:tc>
        <w:tc>
          <w:tcPr>
            <w:tcW w:w="731" w:type="pct"/>
            <w:vMerge/>
            <w:tcBorders>
              <w:left w:val="single" w:sz="4" w:space="0" w:color="auto"/>
              <w:bottom w:val="single" w:sz="4" w:space="0" w:color="auto"/>
              <w:right w:val="single" w:sz="4" w:space="0" w:color="auto"/>
            </w:tcBorders>
          </w:tcPr>
          <w:p w:rsidR="00F031CE" w:rsidRPr="002C5AE3" w:rsidRDefault="00F031CE" w:rsidP="00C85019">
            <w:pPr>
              <w:spacing w:line="420" w:lineRule="exact"/>
              <w:jc w:val="both"/>
              <w:rPr>
                <w:rFonts w:ascii="標楷體" w:eastAsia="標楷體" w:hAnsi="標楷體"/>
              </w:rPr>
            </w:pPr>
          </w:p>
        </w:tc>
      </w:tr>
      <w:tr w:rsidR="00F031CE" w:rsidTr="00C85019">
        <w:trPr>
          <w:jc w:val="center"/>
        </w:trPr>
        <w:tc>
          <w:tcPr>
            <w:tcW w:w="1383" w:type="pct"/>
            <w:tcBorders>
              <w:top w:val="single" w:sz="4" w:space="0" w:color="auto"/>
              <w:left w:val="single" w:sz="4" w:space="0" w:color="auto"/>
              <w:bottom w:val="single" w:sz="4" w:space="0" w:color="auto"/>
              <w:right w:val="single" w:sz="4" w:space="0" w:color="auto"/>
            </w:tcBorders>
            <w:hideMark/>
          </w:tcPr>
          <w:p w:rsidR="00F031CE" w:rsidRPr="004B0C1B" w:rsidRDefault="00F031CE" w:rsidP="00C85019">
            <w:pPr>
              <w:pStyle w:val="a3"/>
              <w:numPr>
                <w:ilvl w:val="0"/>
                <w:numId w:val="1"/>
              </w:numPr>
              <w:spacing w:line="420" w:lineRule="exact"/>
              <w:ind w:leftChars="0"/>
              <w:jc w:val="both"/>
              <w:rPr>
                <w:rFonts w:ascii="標楷體" w:eastAsia="標楷體" w:hAnsi="標楷體"/>
              </w:rPr>
            </w:pPr>
            <w:r w:rsidRPr="004B0C1B">
              <w:rPr>
                <w:rFonts w:ascii="標楷體" w:eastAsia="標楷體" w:hAnsi="標楷體" w:hint="eastAsia"/>
              </w:rPr>
              <w:t>其他依都市計畫法第五十一條規定得使用之建築物</w:t>
            </w:r>
          </w:p>
        </w:tc>
        <w:tc>
          <w:tcPr>
            <w:tcW w:w="2209" w:type="pct"/>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jc w:val="both"/>
              <w:rPr>
                <w:rFonts w:ascii="標楷體" w:eastAsia="標楷體" w:hAnsi="標楷體"/>
              </w:rPr>
            </w:pPr>
            <w:r w:rsidRPr="002C5AE3">
              <w:rPr>
                <w:rFonts w:ascii="標楷體" w:eastAsia="標楷體" w:hAnsi="標楷體" w:hint="eastAsia"/>
              </w:rPr>
              <w:t>得繼續為原來之使用或改為妨礙目的較輕之使用，</w:t>
            </w:r>
            <w:proofErr w:type="gramStart"/>
            <w:r w:rsidRPr="002C5AE3">
              <w:rPr>
                <w:rFonts w:ascii="標楷體" w:eastAsia="標楷體" w:hAnsi="標楷體" w:hint="eastAsia"/>
              </w:rPr>
              <w:t>除准修繕</w:t>
            </w:r>
            <w:proofErr w:type="gramEnd"/>
            <w:r w:rsidRPr="002C5AE3">
              <w:rPr>
                <w:rFonts w:ascii="標楷體" w:eastAsia="標楷體" w:hAnsi="標楷體" w:hint="eastAsia"/>
              </w:rPr>
              <w:t>外，不得增建或改建。</w:t>
            </w:r>
          </w:p>
        </w:tc>
        <w:tc>
          <w:tcPr>
            <w:tcW w:w="1408" w:type="pct"/>
            <w:gridSpan w:val="2"/>
            <w:tcBorders>
              <w:top w:val="single" w:sz="4" w:space="0" w:color="auto"/>
              <w:left w:val="single" w:sz="4" w:space="0" w:color="auto"/>
              <w:bottom w:val="single" w:sz="4" w:space="0" w:color="auto"/>
              <w:right w:val="single" w:sz="4" w:space="0" w:color="auto"/>
            </w:tcBorders>
            <w:hideMark/>
          </w:tcPr>
          <w:p w:rsidR="00F031CE" w:rsidRPr="002C5AE3" w:rsidRDefault="00F031CE" w:rsidP="00C85019">
            <w:pPr>
              <w:spacing w:line="420" w:lineRule="exact"/>
              <w:jc w:val="both"/>
              <w:rPr>
                <w:rFonts w:ascii="標楷體" w:eastAsia="標楷體" w:hAnsi="標楷體"/>
              </w:rPr>
            </w:pPr>
            <w:proofErr w:type="gramStart"/>
            <w:r w:rsidRPr="002C5AE3">
              <w:rPr>
                <w:rFonts w:ascii="標楷體" w:eastAsia="標楷體" w:hAnsi="標楷體" w:hint="eastAsia"/>
              </w:rPr>
              <w:t>除准修繕</w:t>
            </w:r>
            <w:proofErr w:type="gramEnd"/>
            <w:r w:rsidRPr="002C5AE3">
              <w:rPr>
                <w:rFonts w:ascii="標楷體" w:eastAsia="標楷體" w:hAnsi="標楷體" w:hint="eastAsia"/>
              </w:rPr>
              <w:t>外，不得增建或改建。</w:t>
            </w:r>
          </w:p>
        </w:tc>
      </w:tr>
    </w:tbl>
    <w:p w:rsidR="00F031CE" w:rsidRPr="00F031CE" w:rsidRDefault="00F031CE">
      <w:pPr>
        <w:rPr>
          <w:sz w:val="36"/>
          <w:szCs w:val="36"/>
        </w:rPr>
      </w:pPr>
    </w:p>
    <w:sectPr w:rsidR="00F031CE" w:rsidRPr="00F031CE" w:rsidSect="00F031CE">
      <w:pgSz w:w="11906" w:h="16838"/>
      <w:pgMar w:top="1440" w:right="1800" w:bottom="1134"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6DA" w:rsidRDefault="009376DA" w:rsidP="008761E6">
      <w:r>
        <w:separator/>
      </w:r>
    </w:p>
  </w:endnote>
  <w:endnote w:type="continuationSeparator" w:id="0">
    <w:p w:rsidR="009376DA" w:rsidRDefault="009376DA" w:rsidP="00876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6DA" w:rsidRDefault="009376DA" w:rsidP="008761E6">
      <w:r>
        <w:separator/>
      </w:r>
    </w:p>
  </w:footnote>
  <w:footnote w:type="continuationSeparator" w:id="0">
    <w:p w:rsidR="009376DA" w:rsidRDefault="009376DA" w:rsidP="008761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B1F9F"/>
    <w:multiLevelType w:val="hybridMultilevel"/>
    <w:tmpl w:val="6FB056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31CE"/>
    <w:rsid w:val="00460557"/>
    <w:rsid w:val="00542BC6"/>
    <w:rsid w:val="008761E6"/>
    <w:rsid w:val="009376DA"/>
    <w:rsid w:val="0098322F"/>
    <w:rsid w:val="009A6FC4"/>
    <w:rsid w:val="00AF009B"/>
    <w:rsid w:val="00C85019"/>
    <w:rsid w:val="00C8721D"/>
    <w:rsid w:val="00F031C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1C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1CE"/>
    <w:pPr>
      <w:ind w:leftChars="200" w:left="480"/>
    </w:pPr>
  </w:style>
  <w:style w:type="paragraph" w:styleId="a4">
    <w:name w:val="header"/>
    <w:basedOn w:val="a"/>
    <w:link w:val="a5"/>
    <w:uiPriority w:val="99"/>
    <w:semiHidden/>
    <w:unhideWhenUsed/>
    <w:rsid w:val="008761E6"/>
    <w:pPr>
      <w:tabs>
        <w:tab w:val="center" w:pos="4153"/>
        <w:tab w:val="right" w:pos="8306"/>
      </w:tabs>
      <w:snapToGrid w:val="0"/>
    </w:pPr>
    <w:rPr>
      <w:sz w:val="20"/>
      <w:szCs w:val="20"/>
    </w:rPr>
  </w:style>
  <w:style w:type="character" w:customStyle="1" w:styleId="a5">
    <w:name w:val="頁首 字元"/>
    <w:basedOn w:val="a0"/>
    <w:link w:val="a4"/>
    <w:uiPriority w:val="99"/>
    <w:semiHidden/>
    <w:rsid w:val="008761E6"/>
    <w:rPr>
      <w:rFonts w:ascii="Times New Roman" w:eastAsia="新細明體" w:hAnsi="Times New Roman" w:cs="Times New Roman"/>
      <w:sz w:val="20"/>
      <w:szCs w:val="20"/>
    </w:rPr>
  </w:style>
  <w:style w:type="paragraph" w:styleId="a6">
    <w:name w:val="footer"/>
    <w:basedOn w:val="a"/>
    <w:link w:val="a7"/>
    <w:uiPriority w:val="99"/>
    <w:semiHidden/>
    <w:unhideWhenUsed/>
    <w:rsid w:val="008761E6"/>
    <w:pPr>
      <w:tabs>
        <w:tab w:val="center" w:pos="4153"/>
        <w:tab w:val="right" w:pos="8306"/>
      </w:tabs>
      <w:snapToGrid w:val="0"/>
    </w:pPr>
    <w:rPr>
      <w:sz w:val="20"/>
      <w:szCs w:val="20"/>
    </w:rPr>
  </w:style>
  <w:style w:type="character" w:customStyle="1" w:styleId="a7">
    <w:name w:val="頁尾 字元"/>
    <w:basedOn w:val="a0"/>
    <w:link w:val="a6"/>
    <w:uiPriority w:val="99"/>
    <w:semiHidden/>
    <w:rsid w:val="008761E6"/>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670</Characters>
  <Application>Microsoft Office Word</Application>
  <DocSecurity>0</DocSecurity>
  <Lines>5</Lines>
  <Paragraphs>1</Paragraphs>
  <ScaleCrop>false</ScaleCrop>
  <Company>Microsoft</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fa72150</dc:creator>
  <cp:lastModifiedBy>fa26700</cp:lastModifiedBy>
  <cp:revision>2</cp:revision>
  <dcterms:created xsi:type="dcterms:W3CDTF">2019-10-08T00:28:00Z</dcterms:created>
  <dcterms:modified xsi:type="dcterms:W3CDTF">2019-10-08T00:28:00Z</dcterms:modified>
</cp:coreProperties>
</file>