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21" w:rsidRPr="0094073E" w:rsidRDefault="0094073E">
      <w:pPr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94073E">
        <w:rPr>
          <w:rFonts w:ascii="標楷體" w:eastAsia="標楷體" w:hAnsi="標楷體" w:hint="eastAsia"/>
          <w:sz w:val="40"/>
          <w:szCs w:val="40"/>
        </w:rPr>
        <w:t>澎湖縣社會福利基金收支保管及運用自治條例</w:t>
      </w:r>
    </w:p>
    <w:p w:rsidR="0094073E" w:rsidRPr="0094073E" w:rsidRDefault="0094073E" w:rsidP="0094073E">
      <w:pPr>
        <w:rPr>
          <w:rFonts w:ascii="標楷體" w:eastAsia="標楷體" w:hAnsi="標楷體"/>
        </w:rPr>
      </w:pPr>
      <w:r w:rsidRPr="0094073E">
        <w:rPr>
          <w:rFonts w:ascii="標楷體" w:eastAsia="標楷體" w:hAnsi="標楷體" w:hint="eastAsia"/>
        </w:rPr>
        <w:t>01.</w:t>
      </w:r>
      <w:r w:rsidRPr="0094073E">
        <w:rPr>
          <w:rFonts w:ascii="標楷體" w:eastAsia="標楷體" w:hAnsi="標楷體" w:hint="eastAsia"/>
          <w:sz w:val="20"/>
          <w:szCs w:val="20"/>
        </w:rPr>
        <w:t>中華民國090年03月07日澎湖縣政府</w:t>
      </w:r>
      <w:proofErr w:type="gramStart"/>
      <w:r w:rsidRPr="0094073E">
        <w:rPr>
          <w:rFonts w:ascii="標楷體" w:eastAsia="標楷體" w:hAnsi="標楷體" w:hint="eastAsia"/>
          <w:sz w:val="20"/>
          <w:szCs w:val="20"/>
        </w:rPr>
        <w:t>澎府行法字</w:t>
      </w:r>
      <w:proofErr w:type="gramEnd"/>
      <w:r w:rsidRPr="0094073E">
        <w:rPr>
          <w:rFonts w:ascii="標楷體" w:eastAsia="標楷體" w:hAnsi="標楷體" w:hint="eastAsia"/>
          <w:sz w:val="20"/>
          <w:szCs w:val="20"/>
        </w:rPr>
        <w:t>第10293號令制定公布全文 14 條；並自公布日施行</w:t>
      </w:r>
    </w:p>
    <w:p w:rsidR="0094073E" w:rsidRPr="0094073E" w:rsidRDefault="0094073E" w:rsidP="0094073E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94073E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一  </w:t>
      </w:r>
      <w:r w:rsidRPr="0094073E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4073E">
        <w:rPr>
          <w:rFonts w:ascii="標楷體" w:eastAsia="標楷體" w:hAnsi="標楷體" w:hint="eastAsia"/>
          <w:sz w:val="28"/>
          <w:szCs w:val="28"/>
        </w:rPr>
        <w:t>澎湖縣政府 (以下簡稱本府) 為增進社會福利，健全社會安全制度，特設置社會福利基金 (以下簡稱本基金) ，並依預算法第二十一條規定制定本自治條例。</w:t>
      </w:r>
    </w:p>
    <w:p w:rsidR="0094073E" w:rsidRPr="0094073E" w:rsidRDefault="0094073E" w:rsidP="0094073E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94073E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二  </w:t>
      </w:r>
      <w:r w:rsidRPr="0094073E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4073E">
        <w:rPr>
          <w:rFonts w:ascii="標楷體" w:eastAsia="標楷體" w:hAnsi="標楷體" w:hint="eastAsia"/>
          <w:sz w:val="28"/>
          <w:szCs w:val="28"/>
        </w:rPr>
        <w:t>本基金之收支、保管及運用，除法令另有規定外，依本自治條例規定辦理。</w:t>
      </w:r>
    </w:p>
    <w:p w:rsidR="0094073E" w:rsidRPr="0094073E" w:rsidRDefault="0094073E" w:rsidP="0094073E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94073E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三  </w:t>
      </w:r>
      <w:r w:rsidRPr="0094073E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4073E">
        <w:rPr>
          <w:rFonts w:ascii="標楷體" w:eastAsia="標楷體" w:hAnsi="標楷體" w:hint="eastAsia"/>
          <w:sz w:val="28"/>
          <w:szCs w:val="28"/>
        </w:rPr>
        <w:t>本基金為依預算法第四條第一項第二款第四目所定之特種基金，編列附屬單位預算，以本府為主管機關。</w:t>
      </w:r>
    </w:p>
    <w:p w:rsidR="0094073E" w:rsidRPr="0094073E" w:rsidRDefault="0094073E" w:rsidP="0094073E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94073E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四  </w:t>
      </w:r>
      <w:r w:rsidRPr="0094073E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4073E">
        <w:rPr>
          <w:rFonts w:ascii="標楷體" w:eastAsia="標楷體" w:hAnsi="標楷體" w:hint="eastAsia"/>
          <w:sz w:val="28"/>
          <w:szCs w:val="28"/>
        </w:rPr>
        <w:t>本基金之來源如下：</w:t>
      </w:r>
    </w:p>
    <w:p w:rsidR="0094073E" w:rsidRPr="0094073E" w:rsidRDefault="0094073E" w:rsidP="0094073E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94073E">
        <w:rPr>
          <w:rFonts w:ascii="標楷體" w:eastAsia="標楷體" w:hAnsi="標楷體" w:hint="eastAsia"/>
          <w:sz w:val="28"/>
          <w:szCs w:val="28"/>
        </w:rPr>
        <w:t>一、公益彩券之盈餘款。</w:t>
      </w:r>
    </w:p>
    <w:p w:rsidR="0094073E" w:rsidRPr="0094073E" w:rsidRDefault="0094073E" w:rsidP="0094073E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94073E">
        <w:rPr>
          <w:rFonts w:ascii="標楷體" w:eastAsia="標楷體" w:hAnsi="標楷體" w:hint="eastAsia"/>
          <w:sz w:val="28"/>
          <w:szCs w:val="28"/>
        </w:rPr>
        <w:t>二、政府</w:t>
      </w:r>
      <w:proofErr w:type="gramStart"/>
      <w:r w:rsidRPr="0094073E">
        <w:rPr>
          <w:rFonts w:ascii="標楷體" w:eastAsia="標楷體" w:hAnsi="標楷體" w:hint="eastAsia"/>
          <w:sz w:val="28"/>
          <w:szCs w:val="28"/>
        </w:rPr>
        <w:t>循</w:t>
      </w:r>
      <w:proofErr w:type="gramEnd"/>
      <w:r w:rsidRPr="0094073E">
        <w:rPr>
          <w:rFonts w:ascii="標楷體" w:eastAsia="標楷體" w:hAnsi="標楷體" w:hint="eastAsia"/>
          <w:sz w:val="28"/>
          <w:szCs w:val="28"/>
        </w:rPr>
        <w:t>預算程序撥入款。</w:t>
      </w:r>
    </w:p>
    <w:p w:rsidR="0094073E" w:rsidRPr="0094073E" w:rsidRDefault="0094073E" w:rsidP="0094073E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94073E">
        <w:rPr>
          <w:rFonts w:ascii="標楷體" w:eastAsia="標楷體" w:hAnsi="標楷體" w:hint="eastAsia"/>
          <w:sz w:val="28"/>
          <w:szCs w:val="28"/>
        </w:rPr>
        <w:t>三、本基金之孳息收入。</w:t>
      </w:r>
    </w:p>
    <w:p w:rsidR="0094073E" w:rsidRPr="0094073E" w:rsidRDefault="0094073E" w:rsidP="0094073E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94073E">
        <w:rPr>
          <w:rFonts w:ascii="標楷體" w:eastAsia="標楷體" w:hAnsi="標楷體" w:hint="eastAsia"/>
          <w:sz w:val="28"/>
          <w:szCs w:val="28"/>
        </w:rPr>
        <w:t>四、個人或團體捐贈。</w:t>
      </w:r>
    </w:p>
    <w:p w:rsidR="0094073E" w:rsidRPr="0094073E" w:rsidRDefault="0094073E" w:rsidP="0094073E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94073E">
        <w:rPr>
          <w:rFonts w:ascii="標楷體" w:eastAsia="標楷體" w:hAnsi="標楷體" w:hint="eastAsia"/>
          <w:sz w:val="28"/>
          <w:szCs w:val="28"/>
        </w:rPr>
        <w:t>五、其他收入。</w:t>
      </w:r>
    </w:p>
    <w:p w:rsidR="0094073E" w:rsidRPr="0094073E" w:rsidRDefault="0094073E" w:rsidP="0094073E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94073E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五  </w:t>
      </w:r>
      <w:r w:rsidRPr="0094073E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4073E">
        <w:rPr>
          <w:rFonts w:ascii="標楷體" w:eastAsia="標楷體" w:hAnsi="標楷體" w:hint="eastAsia"/>
          <w:sz w:val="28"/>
          <w:szCs w:val="28"/>
        </w:rPr>
        <w:t>本基金用途如下：</w:t>
      </w:r>
    </w:p>
    <w:p w:rsidR="0094073E" w:rsidRPr="0094073E" w:rsidRDefault="0094073E" w:rsidP="0094073E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94073E">
        <w:rPr>
          <w:rFonts w:ascii="標楷體" w:eastAsia="標楷體" w:hAnsi="標楷體" w:hint="eastAsia"/>
          <w:sz w:val="28"/>
          <w:szCs w:val="28"/>
        </w:rPr>
        <w:t>一、有關社會保險事項。</w:t>
      </w:r>
    </w:p>
    <w:p w:rsidR="0094073E" w:rsidRPr="0094073E" w:rsidRDefault="0094073E" w:rsidP="0094073E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94073E">
        <w:rPr>
          <w:rFonts w:ascii="標楷體" w:eastAsia="標楷體" w:hAnsi="標楷體" w:hint="eastAsia"/>
          <w:sz w:val="28"/>
          <w:szCs w:val="28"/>
        </w:rPr>
        <w:t>二、有關國民就業事項。</w:t>
      </w:r>
    </w:p>
    <w:p w:rsidR="0094073E" w:rsidRPr="0094073E" w:rsidRDefault="0094073E" w:rsidP="0094073E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94073E">
        <w:rPr>
          <w:rFonts w:ascii="標楷體" w:eastAsia="標楷體" w:hAnsi="標楷體" w:hint="eastAsia"/>
          <w:sz w:val="28"/>
          <w:szCs w:val="28"/>
        </w:rPr>
        <w:t>三、有關社會救助事項。</w:t>
      </w:r>
    </w:p>
    <w:p w:rsidR="0094073E" w:rsidRPr="0094073E" w:rsidRDefault="0094073E" w:rsidP="0094073E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94073E">
        <w:rPr>
          <w:rFonts w:ascii="標楷體" w:eastAsia="標楷體" w:hAnsi="標楷體" w:hint="eastAsia"/>
          <w:sz w:val="28"/>
          <w:szCs w:val="28"/>
        </w:rPr>
        <w:t>四、有關社區發展事項。</w:t>
      </w:r>
    </w:p>
    <w:p w:rsidR="0094073E" w:rsidRPr="0094073E" w:rsidRDefault="0094073E" w:rsidP="0094073E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94073E">
        <w:rPr>
          <w:rFonts w:ascii="標楷體" w:eastAsia="標楷體" w:hAnsi="標楷體" w:hint="eastAsia"/>
          <w:sz w:val="28"/>
          <w:szCs w:val="28"/>
        </w:rPr>
        <w:t>五、有關兒童、少年、婦女、老人、身心障礙者福利事項。</w:t>
      </w:r>
    </w:p>
    <w:p w:rsidR="0094073E" w:rsidRPr="0094073E" w:rsidRDefault="0094073E" w:rsidP="0094073E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94073E">
        <w:rPr>
          <w:rFonts w:ascii="標楷體" w:eastAsia="標楷體" w:hAnsi="標楷體" w:hint="eastAsia"/>
          <w:sz w:val="28"/>
          <w:szCs w:val="28"/>
        </w:rPr>
        <w:t>六、其他有關社會福利事項。</w:t>
      </w:r>
    </w:p>
    <w:p w:rsidR="0094073E" w:rsidRPr="0094073E" w:rsidRDefault="0094073E" w:rsidP="0094073E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94073E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六 </w:t>
      </w:r>
      <w:r w:rsidRPr="0094073E">
        <w:rPr>
          <w:rFonts w:ascii="標楷體" w:eastAsia="標楷體" w:hAnsi="標楷體" w:hint="eastAsia"/>
          <w:sz w:val="28"/>
          <w:szCs w:val="28"/>
        </w:rPr>
        <w:t xml:space="preserve"> 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4073E">
        <w:rPr>
          <w:rFonts w:ascii="標楷體" w:eastAsia="標楷體" w:hAnsi="標楷體" w:hint="eastAsia"/>
          <w:sz w:val="28"/>
          <w:szCs w:val="28"/>
        </w:rPr>
        <w:t>本基金規定之收入應</w:t>
      </w:r>
      <w:proofErr w:type="gramStart"/>
      <w:r w:rsidRPr="0094073E">
        <w:rPr>
          <w:rFonts w:ascii="標楷體" w:eastAsia="標楷體" w:hAnsi="標楷體" w:hint="eastAsia"/>
          <w:sz w:val="28"/>
          <w:szCs w:val="28"/>
        </w:rPr>
        <w:t>解繳本府</w:t>
      </w:r>
      <w:proofErr w:type="gramEnd"/>
      <w:r w:rsidRPr="0094073E">
        <w:rPr>
          <w:rFonts w:ascii="標楷體" w:eastAsia="標楷體" w:hAnsi="標楷體" w:hint="eastAsia"/>
          <w:sz w:val="28"/>
          <w:szCs w:val="28"/>
        </w:rPr>
        <w:t>指定之公營行庫代理收付，並設本基金專戶存儲之。</w:t>
      </w:r>
    </w:p>
    <w:p w:rsidR="0094073E" w:rsidRPr="0094073E" w:rsidRDefault="0094073E" w:rsidP="0094073E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94073E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七  </w:t>
      </w:r>
      <w:r w:rsidRPr="0094073E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4073E">
        <w:rPr>
          <w:rFonts w:ascii="標楷體" w:eastAsia="標楷體" w:hAnsi="標楷體" w:hint="eastAsia"/>
          <w:sz w:val="28"/>
          <w:szCs w:val="28"/>
        </w:rPr>
        <w:t>本基金之收支、保管及運用應設置社會福利基金管理委員會 (以下簡稱本會) ，置委員七人，其中</w:t>
      </w:r>
      <w:proofErr w:type="gramStart"/>
      <w:r w:rsidRPr="0094073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4073E">
        <w:rPr>
          <w:rFonts w:ascii="標楷體" w:eastAsia="標楷體" w:hAnsi="標楷體" w:hint="eastAsia"/>
          <w:sz w:val="28"/>
          <w:szCs w:val="28"/>
        </w:rPr>
        <w:t>人為主任委員，由縣長或指定人員兼任，其餘委員由縣長就社會局、財政局、行政室、人事室、政風室、主計室人員派兼之。</w:t>
      </w:r>
    </w:p>
    <w:p w:rsidR="0094073E" w:rsidRPr="0094073E" w:rsidRDefault="0094073E" w:rsidP="0094073E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94073E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八  </w:t>
      </w:r>
      <w:r w:rsidRPr="0094073E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4073E">
        <w:rPr>
          <w:rFonts w:ascii="標楷體" w:eastAsia="標楷體" w:hAnsi="標楷體" w:hint="eastAsia"/>
          <w:sz w:val="28"/>
          <w:szCs w:val="28"/>
        </w:rPr>
        <w:t>本會置執行秘書一人，由本府社會局局長兼任，承主任委員之命，處理日常事務。本會置工作人員，由本府就現職人員派兼之，並得視業務需要聘僱人員，其員額</w:t>
      </w:r>
      <w:proofErr w:type="gramStart"/>
      <w:r w:rsidRPr="0094073E">
        <w:rPr>
          <w:rFonts w:ascii="標楷體" w:eastAsia="標楷體" w:hAnsi="標楷體" w:hint="eastAsia"/>
          <w:sz w:val="28"/>
          <w:szCs w:val="28"/>
        </w:rPr>
        <w:t>循</w:t>
      </w:r>
      <w:proofErr w:type="gramEnd"/>
      <w:r w:rsidRPr="0094073E">
        <w:rPr>
          <w:rFonts w:ascii="標楷體" w:eastAsia="標楷體" w:hAnsi="標楷體" w:hint="eastAsia"/>
          <w:sz w:val="28"/>
          <w:szCs w:val="28"/>
        </w:rPr>
        <w:t>預算程序定之。</w:t>
      </w:r>
    </w:p>
    <w:p w:rsidR="0094073E" w:rsidRPr="0094073E" w:rsidRDefault="0094073E" w:rsidP="0094073E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94073E" w:rsidRPr="0094073E" w:rsidRDefault="0094073E" w:rsidP="0094073E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94073E" w:rsidRPr="0094073E" w:rsidRDefault="0094073E" w:rsidP="0094073E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94073E" w:rsidRPr="0094073E" w:rsidRDefault="0094073E" w:rsidP="0094073E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94073E">
        <w:rPr>
          <w:rFonts w:ascii="標楷體" w:eastAsia="標楷體" w:hAnsi="標楷體" w:hint="eastAsia"/>
          <w:sz w:val="28"/>
          <w:szCs w:val="28"/>
        </w:rPr>
        <w:lastRenderedPageBreak/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九  </w:t>
      </w:r>
      <w:r w:rsidRPr="0094073E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4073E">
        <w:rPr>
          <w:rFonts w:ascii="標楷體" w:eastAsia="標楷體" w:hAnsi="標楷體" w:hint="eastAsia"/>
          <w:sz w:val="28"/>
          <w:szCs w:val="28"/>
        </w:rPr>
        <w:t>本會之任務如下：</w:t>
      </w:r>
    </w:p>
    <w:p w:rsidR="0094073E" w:rsidRPr="0094073E" w:rsidRDefault="0094073E" w:rsidP="0094073E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94073E">
        <w:rPr>
          <w:rFonts w:ascii="標楷體" w:eastAsia="標楷體" w:hAnsi="標楷體" w:hint="eastAsia"/>
          <w:sz w:val="28"/>
          <w:szCs w:val="28"/>
        </w:rPr>
        <w:t>一、本基金之收支、保管及預、決算之審議事項。</w:t>
      </w:r>
    </w:p>
    <w:p w:rsidR="0094073E" w:rsidRPr="0094073E" w:rsidRDefault="0094073E" w:rsidP="0094073E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94073E">
        <w:rPr>
          <w:rFonts w:ascii="標楷體" w:eastAsia="標楷體" w:hAnsi="標楷體" w:hint="eastAsia"/>
          <w:sz w:val="28"/>
          <w:szCs w:val="28"/>
        </w:rPr>
        <w:t>二、本基金運用計畫之審議事項。</w:t>
      </w:r>
    </w:p>
    <w:p w:rsidR="0094073E" w:rsidRPr="0094073E" w:rsidRDefault="0094073E" w:rsidP="0094073E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94073E">
        <w:rPr>
          <w:rFonts w:ascii="標楷體" w:eastAsia="標楷體" w:hAnsi="標楷體" w:hint="eastAsia"/>
          <w:sz w:val="28"/>
          <w:szCs w:val="28"/>
        </w:rPr>
        <w:t>三、本基金運用執行情形考核事項。</w:t>
      </w:r>
    </w:p>
    <w:p w:rsidR="0094073E" w:rsidRPr="0094073E" w:rsidRDefault="0094073E" w:rsidP="0094073E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94073E">
        <w:rPr>
          <w:rFonts w:ascii="標楷體" w:eastAsia="標楷體" w:hAnsi="標楷體" w:hint="eastAsia"/>
          <w:sz w:val="28"/>
          <w:szCs w:val="28"/>
        </w:rPr>
        <w:t>四、其他有關事項。</w:t>
      </w:r>
    </w:p>
    <w:p w:rsidR="0094073E" w:rsidRPr="0094073E" w:rsidRDefault="0094073E" w:rsidP="0094073E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94073E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十  </w:t>
      </w:r>
      <w:r w:rsidRPr="0094073E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4073E">
        <w:rPr>
          <w:rFonts w:ascii="標楷體" w:eastAsia="標楷體" w:hAnsi="標楷體" w:hint="eastAsia"/>
          <w:sz w:val="28"/>
          <w:szCs w:val="28"/>
        </w:rPr>
        <w:t>本會每年開會一次，必要時得召開臨時會議，</w:t>
      </w:r>
      <w:proofErr w:type="gramStart"/>
      <w:r w:rsidRPr="0094073E">
        <w:rPr>
          <w:rFonts w:ascii="標楷體" w:eastAsia="標楷體" w:hAnsi="標楷體" w:hint="eastAsia"/>
          <w:sz w:val="28"/>
          <w:szCs w:val="28"/>
        </w:rPr>
        <w:t>均由主任委員</w:t>
      </w:r>
      <w:proofErr w:type="gramEnd"/>
      <w:r w:rsidRPr="0094073E">
        <w:rPr>
          <w:rFonts w:ascii="標楷體" w:eastAsia="標楷體" w:hAnsi="標楷體" w:hint="eastAsia"/>
          <w:sz w:val="28"/>
          <w:szCs w:val="28"/>
        </w:rPr>
        <w:t>召集並任主席，並得邀請有關人士列席；主任委員因事不能出席，由主任委員指定</w:t>
      </w:r>
      <w:proofErr w:type="gramStart"/>
      <w:r w:rsidRPr="0094073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4073E">
        <w:rPr>
          <w:rFonts w:ascii="標楷體" w:eastAsia="標楷體" w:hAnsi="標楷體" w:hint="eastAsia"/>
          <w:sz w:val="28"/>
          <w:szCs w:val="28"/>
        </w:rPr>
        <w:t>人為主席。</w:t>
      </w:r>
    </w:p>
    <w:p w:rsidR="0094073E" w:rsidRPr="0094073E" w:rsidRDefault="0094073E" w:rsidP="0094073E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94073E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十一</w:t>
      </w:r>
      <w:r w:rsidRPr="0094073E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4073E">
        <w:rPr>
          <w:rFonts w:ascii="標楷體" w:eastAsia="標楷體" w:hAnsi="標楷體" w:hint="eastAsia"/>
          <w:sz w:val="28"/>
          <w:szCs w:val="28"/>
        </w:rPr>
        <w:t>本會委員及派兼</w:t>
      </w:r>
      <w:proofErr w:type="gramStart"/>
      <w:r w:rsidRPr="0094073E">
        <w:rPr>
          <w:rFonts w:ascii="標楷體" w:eastAsia="標楷體" w:hAnsi="標楷體" w:hint="eastAsia"/>
          <w:sz w:val="28"/>
          <w:szCs w:val="28"/>
        </w:rPr>
        <w:t>人員均為無</w:t>
      </w:r>
      <w:proofErr w:type="gramEnd"/>
      <w:r w:rsidRPr="0094073E">
        <w:rPr>
          <w:rFonts w:ascii="標楷體" w:eastAsia="標楷體" w:hAnsi="標楷體" w:hint="eastAsia"/>
          <w:sz w:val="28"/>
          <w:szCs w:val="28"/>
        </w:rPr>
        <w:t>給職，但得依規定支給交通費。</w:t>
      </w:r>
    </w:p>
    <w:p w:rsidR="0094073E" w:rsidRPr="0094073E" w:rsidRDefault="0094073E" w:rsidP="0094073E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94073E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十二</w:t>
      </w:r>
      <w:r w:rsidRPr="0094073E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4073E">
        <w:rPr>
          <w:rFonts w:ascii="標楷體" w:eastAsia="標楷體" w:hAnsi="標楷體" w:hint="eastAsia"/>
          <w:sz w:val="28"/>
          <w:szCs w:val="28"/>
        </w:rPr>
        <w:t>本基金有關預算編製、預算執行、</w:t>
      </w:r>
      <w:proofErr w:type="gramStart"/>
      <w:r w:rsidRPr="0094073E">
        <w:rPr>
          <w:rFonts w:ascii="標楷體" w:eastAsia="標楷體" w:hAnsi="標楷體" w:hint="eastAsia"/>
          <w:sz w:val="28"/>
          <w:szCs w:val="28"/>
        </w:rPr>
        <w:t>決算編報</w:t>
      </w:r>
      <w:proofErr w:type="gramEnd"/>
      <w:r w:rsidRPr="0094073E">
        <w:rPr>
          <w:rFonts w:ascii="標楷體" w:eastAsia="標楷體" w:hAnsi="標楷體" w:hint="eastAsia"/>
          <w:sz w:val="28"/>
          <w:szCs w:val="28"/>
        </w:rPr>
        <w:t>、依預算法、會計法、決算法、審計法及相關法令規定辦理。</w:t>
      </w:r>
    </w:p>
    <w:p w:rsidR="0094073E" w:rsidRPr="0094073E" w:rsidRDefault="0094073E" w:rsidP="0094073E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94073E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十三</w:t>
      </w:r>
      <w:r w:rsidRPr="0094073E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4073E">
        <w:rPr>
          <w:rFonts w:ascii="標楷體" w:eastAsia="標楷體" w:hAnsi="標楷體" w:hint="eastAsia"/>
          <w:sz w:val="28"/>
          <w:szCs w:val="28"/>
        </w:rPr>
        <w:t>本基金結束時，應予結算，其餘存權益應解繳縣庫。</w:t>
      </w:r>
    </w:p>
    <w:p w:rsidR="0094073E" w:rsidRPr="0094073E" w:rsidRDefault="0094073E" w:rsidP="0094073E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94073E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十四</w:t>
      </w:r>
      <w:r w:rsidRPr="0094073E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4073E">
        <w:rPr>
          <w:rFonts w:ascii="標楷體" w:eastAsia="標楷體" w:hAnsi="標楷體" w:hint="eastAsia"/>
          <w:sz w:val="28"/>
          <w:szCs w:val="28"/>
        </w:rPr>
        <w:t>本自治條例自公布日施行。</w:t>
      </w:r>
    </w:p>
    <w:sectPr w:rsidR="0094073E" w:rsidRPr="0094073E" w:rsidSect="0094073E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DD2" w:rsidRDefault="00D85DD2" w:rsidP="0094073E">
      <w:r>
        <w:separator/>
      </w:r>
    </w:p>
  </w:endnote>
  <w:endnote w:type="continuationSeparator" w:id="0">
    <w:p w:rsidR="00D85DD2" w:rsidRDefault="00D85DD2" w:rsidP="0094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DD2" w:rsidRDefault="00D85DD2" w:rsidP="0094073E">
      <w:r>
        <w:separator/>
      </w:r>
    </w:p>
  </w:footnote>
  <w:footnote w:type="continuationSeparator" w:id="0">
    <w:p w:rsidR="00D85DD2" w:rsidRDefault="00D85DD2" w:rsidP="00940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3E" w:rsidRPr="0094073E" w:rsidRDefault="0094073E">
    <w:pPr>
      <w:pStyle w:val="a3"/>
      <w:rPr>
        <w:rFonts w:ascii="標楷體" w:eastAsia="標楷體" w:hAnsi="標楷體"/>
      </w:rPr>
    </w:pPr>
    <w:r w:rsidRPr="0094073E">
      <w:rPr>
        <w:rFonts w:ascii="標楷體" w:eastAsia="標楷體" w:hAnsi="標楷體" w:hint="eastAsia"/>
      </w:rPr>
      <w:t>一六○、</w:t>
    </w:r>
    <w:proofErr w:type="gramStart"/>
    <w:r w:rsidRPr="0094073E">
      <w:rPr>
        <w:rFonts w:ascii="標楷體" w:eastAsia="標楷體" w:hAnsi="標楷體" w:hint="eastAsia"/>
      </w:rPr>
      <w:t>社政類</w:t>
    </w:r>
    <w:proofErr w:type="gramEnd"/>
    <w:r w:rsidRPr="0094073E">
      <w:rPr>
        <w:rFonts w:ascii="標楷體" w:eastAsia="標楷體" w:hAnsi="標楷體"/>
      </w:rPr>
      <w:ptab w:relativeTo="margin" w:alignment="center" w:leader="none"/>
    </w:r>
    <w:r w:rsidRPr="0094073E">
      <w:rPr>
        <w:rFonts w:ascii="標楷體" w:eastAsia="標楷體" w:hAnsi="標楷體"/>
      </w:rPr>
      <w:ptab w:relativeTo="margin" w:alignment="right" w:leader="none"/>
    </w:r>
    <w:r w:rsidRPr="0094073E">
      <w:rPr>
        <w:rFonts w:ascii="標楷體" w:eastAsia="標楷體" w:hAnsi="標楷體" w:hint="eastAsia"/>
      </w:rPr>
      <w:t>九、澎湖縣社會福利基金收支保管及運用自治條例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3E"/>
    <w:rsid w:val="004043FA"/>
    <w:rsid w:val="006F042F"/>
    <w:rsid w:val="00905E21"/>
    <w:rsid w:val="0094073E"/>
    <w:rsid w:val="00D8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68677C-6BDA-479C-AE78-AAA4A650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07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0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07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薛宏欣</dc:creator>
  <cp:keywords/>
  <dc:description/>
  <cp:lastModifiedBy>薛宏欣</cp:lastModifiedBy>
  <cp:revision>2</cp:revision>
  <dcterms:created xsi:type="dcterms:W3CDTF">2015-01-13T02:18:00Z</dcterms:created>
  <dcterms:modified xsi:type="dcterms:W3CDTF">2015-01-13T02:18:00Z</dcterms:modified>
</cp:coreProperties>
</file>